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96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96" w:rsidRPr="00C72E8A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8A">
        <w:rPr>
          <w:rFonts w:ascii="Times New Roman" w:hAnsi="Times New Roman" w:cs="Times New Roman"/>
          <w:b/>
          <w:sz w:val="24"/>
          <w:szCs w:val="24"/>
        </w:rPr>
        <w:t>CONTRATO</w:t>
      </w:r>
      <w:r>
        <w:rPr>
          <w:rFonts w:ascii="Times New Roman" w:hAnsi="Times New Roman" w:cs="Times New Roman"/>
          <w:b/>
          <w:sz w:val="24"/>
          <w:szCs w:val="24"/>
        </w:rPr>
        <w:t xml:space="preserve"> Nº 09/2018.</w:t>
      </w:r>
    </w:p>
    <w:p w:rsidR="00BF2896" w:rsidRPr="00C72E8A" w:rsidRDefault="00BF2896" w:rsidP="00631A5E">
      <w:pPr>
        <w:widowControl w:val="0"/>
        <w:autoSpaceDE w:val="0"/>
        <w:autoSpaceDN w:val="0"/>
        <w:adjustRightInd w:val="0"/>
        <w:spacing w:after="0" w:line="360" w:lineRule="auto"/>
        <w:ind w:left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96" w:rsidRPr="00BF2896" w:rsidRDefault="00BF2896" w:rsidP="00631A5E">
      <w:pPr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896">
        <w:rPr>
          <w:rFonts w:ascii="Times New Roman" w:hAnsi="Times New Roman" w:cs="Times New Roman"/>
          <w:b/>
          <w:sz w:val="24"/>
          <w:szCs w:val="24"/>
        </w:rPr>
        <w:t>CONTRATAÇÃO DIRETA DE PRESTAÇÃO DE SERVIÇOS TÉCNICOS DE ENGENHARIA CIVIL (PESSOA FÍSICA) PARA ELABORAÇÃO DOS PROJETOS, ANÁLISE E ACOMPANHAMENTO DA EXECUÇÃO DOS REPAROS DA SEDE DO PODER LEGISLATIVO MUNICIPAL ATÉ O TERMO DE ACEITAÇÃO DEFINITIVO, QUE ENTRE SI CELEBRAM A CÂMARA MUNICIPAL E DENNER BRITO DE OLIVEIRA.</w:t>
      </w:r>
    </w:p>
    <w:p w:rsidR="00BF2896" w:rsidRPr="00616A7B" w:rsidRDefault="00BF2896" w:rsidP="00631A5E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2E44A4" w:rsidRDefault="00BF2896" w:rsidP="00631A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2E44A4">
        <w:rPr>
          <w:rFonts w:ascii="Times New Roman" w:hAnsi="Times New Roman" w:cs="Times New Roman"/>
          <w:b/>
          <w:sz w:val="24"/>
          <w:szCs w:val="24"/>
        </w:rPr>
        <w:t>PARTES</w:t>
      </w:r>
    </w:p>
    <w:p w:rsidR="00BF2896" w:rsidRPr="002E44A4" w:rsidRDefault="00BF2896" w:rsidP="00631A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44A4">
        <w:rPr>
          <w:rFonts w:ascii="Times New Roman" w:hAnsi="Times New Roman" w:cs="Times New Roman"/>
          <w:b/>
          <w:sz w:val="24"/>
          <w:szCs w:val="24"/>
        </w:rPr>
        <w:t>CONTRATANTE</w:t>
      </w:r>
    </w:p>
    <w:p w:rsidR="00BF2896" w:rsidRPr="002E44A4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A4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2E44A4">
        <w:rPr>
          <w:rFonts w:ascii="Times New Roman" w:hAnsi="Times New Roman" w:cs="Times New Roman"/>
          <w:b/>
          <w:sz w:val="24"/>
          <w:szCs w:val="24"/>
        </w:rPr>
        <w:t>MARA MUNICIPAL DE CAMPOS BELOS</w:t>
      </w:r>
      <w:r w:rsidRPr="002E44A4">
        <w:rPr>
          <w:rFonts w:ascii="Times New Roman" w:hAnsi="Times New Roman" w:cs="Times New Roman"/>
          <w:sz w:val="24"/>
          <w:szCs w:val="24"/>
        </w:rPr>
        <w:t xml:space="preserve">, </w:t>
      </w:r>
      <w:r w:rsidRPr="0048057C">
        <w:rPr>
          <w:rFonts w:ascii="Times New Roman" w:hAnsi="Times New Roman" w:cs="Times New Roman"/>
          <w:sz w:val="24"/>
          <w:szCs w:val="24"/>
        </w:rPr>
        <w:t xml:space="preserve">Órgão Público do Poder Legislativo Municipal, </w:t>
      </w:r>
      <w:r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Pr="008C40CA">
        <w:rPr>
          <w:rFonts w:ascii="Times New Roman" w:hAnsi="Times New Roman" w:cs="Times New Roman"/>
          <w:sz w:val="24"/>
          <w:szCs w:val="24"/>
          <w:u w:val="single"/>
        </w:rPr>
        <w:t>CONTRATANTE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inscrito no CNPJ n.º 86.8</w:t>
      </w:r>
      <w:r w:rsidRPr="002E4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77.099/0001-20, com sede administrativa na Rua Temístocles Rocha, Quadra 15, Lote 16, Setor Aeroporto, CEP: 73.840-000, Campos Belos/GO, neste ato representado por seu Presidente Sr. </w:t>
      </w:r>
      <w:r w:rsidRPr="002E4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JURANDI JOSE DOS SANTOS,</w:t>
      </w:r>
      <w:r w:rsidRPr="002E4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brasileiro, solteiro, portador do CPF: 470.268.981-91, residente e domiciliado em Campos Belos – 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8C40C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0CA">
        <w:rPr>
          <w:rFonts w:ascii="Times New Roman" w:hAnsi="Times New Roman" w:cs="Times New Roman"/>
          <w:b/>
          <w:sz w:val="24"/>
          <w:szCs w:val="24"/>
        </w:rPr>
        <w:t>CONTRATADO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142A">
        <w:rPr>
          <w:rFonts w:ascii="Times New Roman" w:hAnsi="Times New Roman" w:cs="Times New Roman"/>
          <w:sz w:val="24"/>
          <w:szCs w:val="24"/>
        </w:rPr>
        <w:t>DENNER BRITO DE OLIVEIRA</w:t>
      </w:r>
      <w:r>
        <w:rPr>
          <w:rFonts w:ascii="Times New Roman" w:hAnsi="Times New Roman" w:cs="Times New Roman"/>
          <w:sz w:val="24"/>
          <w:szCs w:val="24"/>
        </w:rPr>
        <w:t>, brasileiro, solteiro, engenheiro civil (</w:t>
      </w:r>
      <w:r w:rsidRPr="002E44A4">
        <w:rPr>
          <w:rFonts w:ascii="Times New Roman" w:hAnsi="Times New Roman" w:cs="Times New Roman"/>
          <w:sz w:val="24"/>
          <w:szCs w:val="24"/>
        </w:rPr>
        <w:t xml:space="preserve">pessoa </w:t>
      </w:r>
      <w:r w:rsidRPr="00B0322C"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E44A4">
        <w:rPr>
          <w:rFonts w:ascii="Times New Roman" w:hAnsi="Times New Roman" w:cs="Times New Roman"/>
          <w:sz w:val="24"/>
          <w:szCs w:val="24"/>
        </w:rPr>
        <w:t>, residente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42A">
        <w:rPr>
          <w:rFonts w:ascii="Times New Roman" w:hAnsi="Times New Roman" w:cs="Times New Roman"/>
          <w:sz w:val="24"/>
          <w:szCs w:val="24"/>
        </w:rPr>
        <w:t>Rua Maria Aparecida Brito de Oliveira, Quadra 22, Lote 07, Setor Buritis, CEP: 73.840-000, Campos Belos/GO,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4A4">
        <w:rPr>
          <w:rFonts w:ascii="Times New Roman" w:hAnsi="Times New Roman" w:cs="Times New Roman"/>
          <w:sz w:val="24"/>
          <w:szCs w:val="24"/>
        </w:rPr>
        <w:t>portador do CPF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42A">
        <w:rPr>
          <w:rFonts w:ascii="Times New Roman" w:hAnsi="Times New Roman" w:cs="Times New Roman"/>
          <w:sz w:val="24"/>
          <w:szCs w:val="24"/>
        </w:rPr>
        <w:t>036.027.471-40</w:t>
      </w:r>
      <w:r w:rsidRPr="002E44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CREA</w:t>
      </w:r>
      <w:r w:rsidRPr="00AC142A">
        <w:rPr>
          <w:rFonts w:ascii="Times New Roman" w:hAnsi="Times New Roman" w:cs="Times New Roman"/>
          <w:sz w:val="24"/>
          <w:szCs w:val="24"/>
        </w:rPr>
        <w:t>: 1016903766AP-GO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4A4">
        <w:rPr>
          <w:rFonts w:ascii="Times New Roman" w:hAnsi="Times New Roman" w:cs="Times New Roman"/>
          <w:sz w:val="24"/>
          <w:szCs w:val="24"/>
        </w:rPr>
        <w:t>doravante denominad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44A4">
        <w:rPr>
          <w:rFonts w:ascii="Times New Roman" w:hAnsi="Times New Roman" w:cs="Times New Roman"/>
          <w:sz w:val="24"/>
          <w:szCs w:val="24"/>
        </w:rPr>
        <w:t xml:space="preserve"> </w:t>
      </w:r>
      <w:r w:rsidRPr="008C40CA">
        <w:rPr>
          <w:rFonts w:ascii="Times New Roman" w:hAnsi="Times New Roman" w:cs="Times New Roman"/>
          <w:sz w:val="24"/>
          <w:szCs w:val="24"/>
          <w:u w:val="single"/>
        </w:rPr>
        <w:t>CONTRATADO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1A5E" w:rsidRDefault="00631A5E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1A5E" w:rsidRDefault="00631A5E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2896" w:rsidRPr="001556AB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6AB">
        <w:rPr>
          <w:rFonts w:ascii="Times New Roman" w:hAnsi="Times New Roman" w:cs="Times New Roman"/>
          <w:b/>
          <w:sz w:val="24"/>
          <w:szCs w:val="24"/>
        </w:rPr>
        <w:lastRenderedPageBreak/>
        <w:t>CLAUSULA PRIMEIRA -  DISPOSIÇÕES CONTRATUAIS</w:t>
      </w:r>
    </w:p>
    <w:p w:rsidR="00BF2896" w:rsidRPr="001556AB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56AB">
        <w:rPr>
          <w:rFonts w:ascii="Times New Roman" w:hAnsi="Times New Roman" w:cs="Times New Roman"/>
          <w:sz w:val="24"/>
          <w:szCs w:val="24"/>
        </w:rPr>
        <w:t xml:space="preserve">1.1. Pelo presente instrumento, e, na melhor forma de direito, as partes anteriormente individuadas e devidamente qualificadas, resolvem consoante a autorização exarada nos autos do </w:t>
      </w:r>
      <w:r w:rsidRPr="0048057C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8057C">
        <w:rPr>
          <w:rFonts w:ascii="Times New Roman" w:hAnsi="Times New Roman" w:cs="Times New Roman"/>
          <w:sz w:val="24"/>
          <w:szCs w:val="24"/>
        </w:rPr>
        <w:t xml:space="preserve">° 008/2018, Dispensa de Licitação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8057C">
        <w:rPr>
          <w:rFonts w:ascii="Times New Roman" w:hAnsi="Times New Roman" w:cs="Times New Roman"/>
          <w:sz w:val="24"/>
          <w:szCs w:val="24"/>
        </w:rPr>
        <w:t>º 05/2018,</w:t>
      </w:r>
      <w:r w:rsidRPr="001556AB">
        <w:rPr>
          <w:rFonts w:ascii="Times New Roman" w:hAnsi="Times New Roman" w:cs="Times New Roman"/>
          <w:sz w:val="24"/>
          <w:szCs w:val="24"/>
        </w:rPr>
        <w:t xml:space="preserve"> pactuar o presente contrato que será em tudo regido pela Lei Federal nº 8.666/93, de 21 de junho de 1993 e suas alterações e nas cláusulas que aceitam e mutuamente se outorgam.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2896" w:rsidRPr="00482195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95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SEGUNDA </w:t>
      </w:r>
      <w:r w:rsidRPr="00482195">
        <w:rPr>
          <w:rFonts w:ascii="Times New Roman" w:hAnsi="Times New Roman" w:cs="Times New Roman"/>
          <w:b/>
          <w:sz w:val="24"/>
          <w:szCs w:val="24"/>
        </w:rPr>
        <w:t xml:space="preserve">– DO OBJETO </w:t>
      </w:r>
      <w:r w:rsidRPr="00482195">
        <w:rPr>
          <w:rFonts w:ascii="Times New Roman" w:hAnsi="Times New Roman" w:cs="Times New Roman"/>
          <w:sz w:val="24"/>
          <w:szCs w:val="24"/>
        </w:rPr>
        <w:t>(Art. 55, I, Lei 8.666/93).</w:t>
      </w:r>
    </w:p>
    <w:p w:rsidR="00BF2896" w:rsidRPr="00FF5A7D" w:rsidRDefault="00BF2896" w:rsidP="00631A5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D2FF6">
        <w:rPr>
          <w:rFonts w:ascii="Times New Roman" w:hAnsi="Times New Roman" w:cs="Times New Roman"/>
          <w:sz w:val="24"/>
          <w:szCs w:val="24"/>
        </w:rPr>
        <w:t xml:space="preserve">Contratação </w:t>
      </w:r>
      <w:r>
        <w:rPr>
          <w:rFonts w:ascii="Times New Roman" w:hAnsi="Times New Roman" w:cs="Times New Roman"/>
          <w:sz w:val="24"/>
          <w:szCs w:val="24"/>
        </w:rPr>
        <w:t xml:space="preserve">direta </w:t>
      </w:r>
      <w:r w:rsidRPr="00ED2FF6">
        <w:rPr>
          <w:rFonts w:ascii="Times New Roman" w:hAnsi="Times New Roman" w:cs="Times New Roman"/>
          <w:sz w:val="24"/>
          <w:szCs w:val="24"/>
        </w:rPr>
        <w:t xml:space="preserve">de serviços técnicos de Engenharia Civil (pessoa física) para elaboração dos Projetos Básicos, </w:t>
      </w:r>
      <w:r w:rsidRPr="003F177B">
        <w:rPr>
          <w:rFonts w:ascii="Times New Roman" w:hAnsi="Times New Roman" w:cs="Times New Roman"/>
          <w:sz w:val="24"/>
          <w:szCs w:val="24"/>
        </w:rPr>
        <w:t>análise e acompanhamento</w:t>
      </w:r>
      <w:r w:rsidRPr="00ED2FF6">
        <w:rPr>
          <w:rFonts w:ascii="Times New Roman" w:hAnsi="Times New Roman" w:cs="Times New Roman"/>
          <w:sz w:val="24"/>
          <w:szCs w:val="24"/>
        </w:rPr>
        <w:t xml:space="preserve"> da execução 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FF5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reparos</w:t>
      </w:r>
      <w:r w:rsidRPr="00FF5A7D">
        <w:rPr>
          <w:rFonts w:ascii="Times New Roman" w:hAnsi="Times New Roman" w:cs="Times New Roman"/>
          <w:sz w:val="24"/>
          <w:szCs w:val="24"/>
        </w:rPr>
        <w:t xml:space="preserve"> da sede do Poder Legislativo Municipal</w:t>
      </w:r>
      <w:r>
        <w:rPr>
          <w:rFonts w:ascii="Times New Roman" w:hAnsi="Times New Roman" w:cs="Times New Roman"/>
          <w:sz w:val="24"/>
          <w:szCs w:val="24"/>
        </w:rPr>
        <w:t xml:space="preserve"> até o termo de aceitação definitivo</w:t>
      </w:r>
      <w:r w:rsidRPr="00FF5A7D">
        <w:rPr>
          <w:rFonts w:ascii="Times New Roman" w:hAnsi="Times New Roman" w:cs="Times New Roman"/>
          <w:sz w:val="24"/>
          <w:szCs w:val="24"/>
        </w:rPr>
        <w:t>.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896" w:rsidRPr="00291CD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1CD6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TERCEIRA </w:t>
      </w:r>
      <w:r w:rsidRPr="00291CD6">
        <w:rPr>
          <w:rFonts w:ascii="Times New Roman" w:hAnsi="Times New Roman" w:cs="Times New Roman"/>
          <w:b/>
          <w:sz w:val="24"/>
          <w:szCs w:val="24"/>
        </w:rPr>
        <w:t xml:space="preserve">- DO VALOR E DAS CONDIÇOES DE PAGAMENTO 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1E">
        <w:rPr>
          <w:rFonts w:ascii="Times New Roman" w:hAnsi="Times New Roman" w:cs="Times New Roman"/>
          <w:sz w:val="24"/>
          <w:szCs w:val="24"/>
        </w:rPr>
        <w:t xml:space="preserve">3.1. Pelos </w:t>
      </w:r>
      <w:r w:rsidRPr="0048057C">
        <w:rPr>
          <w:rFonts w:ascii="Times New Roman" w:hAnsi="Times New Roman" w:cs="Times New Roman"/>
          <w:sz w:val="24"/>
          <w:szCs w:val="24"/>
        </w:rPr>
        <w:t xml:space="preserve">serviços contratados,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057C">
        <w:rPr>
          <w:rFonts w:ascii="Times New Roman" w:hAnsi="Times New Roman" w:cs="Times New Roman"/>
          <w:sz w:val="24"/>
          <w:szCs w:val="24"/>
        </w:rPr>
        <w:t xml:space="preserve"> CONTRATANTE pagará ao CONTRATADO o valor global de R$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A006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750,00 (cinco mil, setecentos e cinquenta reais</w:t>
      </w:r>
      <w:r w:rsidRPr="00A006C5">
        <w:rPr>
          <w:rFonts w:ascii="Times New Roman" w:hAnsi="Times New Roman" w:cs="Times New Roman"/>
          <w:sz w:val="24"/>
          <w:szCs w:val="24"/>
        </w:rPr>
        <w:t>)</w:t>
      </w:r>
      <w:r w:rsidR="007D6FD0">
        <w:rPr>
          <w:rFonts w:ascii="Times New Roman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sz w:val="24"/>
          <w:szCs w:val="24"/>
        </w:rPr>
        <w:t>será pago de acordo com a entrega dos serviços, m</w:t>
      </w:r>
      <w:r w:rsidRPr="00592C1E">
        <w:rPr>
          <w:rFonts w:ascii="Times New Roman" w:hAnsi="Times New Roman" w:cs="Times New Roman"/>
          <w:sz w:val="24"/>
          <w:szCs w:val="24"/>
        </w:rPr>
        <w:t xml:space="preserve">ediante apresentação da </w:t>
      </w:r>
      <w:r>
        <w:rPr>
          <w:rFonts w:ascii="Times New Roman" w:hAnsi="Times New Roman" w:cs="Times New Roman"/>
          <w:sz w:val="24"/>
          <w:szCs w:val="24"/>
        </w:rPr>
        <w:t>Recibo</w:t>
      </w:r>
      <w:r w:rsidRPr="00592C1E">
        <w:rPr>
          <w:rFonts w:ascii="Times New Roman" w:hAnsi="Times New Roman" w:cs="Times New Roman"/>
          <w:sz w:val="24"/>
          <w:szCs w:val="24"/>
        </w:rPr>
        <w:t xml:space="preserve">, discriminando de forma clara e explícita o objeto, como as necessárias anotações de recebimento, depois de verificado o atendimento integral, mediante aposição de “ATESTO” no corpo da respectiva </w:t>
      </w:r>
      <w:r>
        <w:rPr>
          <w:rFonts w:ascii="Times New Roman" w:hAnsi="Times New Roman" w:cs="Times New Roman"/>
          <w:sz w:val="24"/>
          <w:szCs w:val="24"/>
        </w:rPr>
        <w:t>recibo</w:t>
      </w:r>
      <w:r w:rsidRPr="00592C1E">
        <w:rPr>
          <w:rFonts w:ascii="Times New Roman" w:hAnsi="Times New Roman" w:cs="Times New Roman"/>
          <w:sz w:val="24"/>
          <w:szCs w:val="24"/>
        </w:rPr>
        <w:t xml:space="preserve"> ou fatura, fir</w:t>
      </w:r>
      <w:r w:rsidR="007D6FD0">
        <w:rPr>
          <w:rFonts w:ascii="Times New Roman" w:hAnsi="Times New Roman" w:cs="Times New Roman"/>
          <w:sz w:val="24"/>
          <w:szCs w:val="24"/>
        </w:rPr>
        <w:t>mado pelo servidor responsável, conforme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0412D9" w:rsidTr="000412D9">
        <w:tc>
          <w:tcPr>
            <w:tcW w:w="4460" w:type="dxa"/>
          </w:tcPr>
          <w:p w:rsidR="000412D9" w:rsidRDefault="000412D9" w:rsidP="00631A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</w:t>
            </w:r>
          </w:p>
        </w:tc>
        <w:tc>
          <w:tcPr>
            <w:tcW w:w="4461" w:type="dxa"/>
          </w:tcPr>
          <w:p w:rsidR="000412D9" w:rsidRDefault="000412D9" w:rsidP="00631A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VALORES – R$:</w:t>
            </w:r>
          </w:p>
        </w:tc>
      </w:tr>
      <w:tr w:rsidR="000412D9" w:rsidRPr="00C6135C" w:rsidTr="000412D9">
        <w:tc>
          <w:tcPr>
            <w:tcW w:w="4460" w:type="dxa"/>
          </w:tcPr>
          <w:p w:rsidR="000412D9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6135C">
              <w:rPr>
                <w:sz w:val="24"/>
                <w:szCs w:val="24"/>
              </w:rPr>
              <w:t>Memorial Descritivo ou Especificação Técnica</w:t>
            </w:r>
          </w:p>
        </w:tc>
        <w:tc>
          <w:tcPr>
            <w:tcW w:w="4461" w:type="dxa"/>
          </w:tcPr>
          <w:p w:rsidR="000412D9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R$: 1.000,00 (um mil reais).</w:t>
            </w:r>
          </w:p>
        </w:tc>
      </w:tr>
      <w:tr w:rsidR="000412D9" w:rsidRPr="00C6135C" w:rsidTr="000412D9">
        <w:tc>
          <w:tcPr>
            <w:tcW w:w="4460" w:type="dxa"/>
          </w:tcPr>
          <w:p w:rsidR="000412D9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6135C">
              <w:rPr>
                <w:sz w:val="24"/>
                <w:szCs w:val="24"/>
              </w:rPr>
              <w:t>Cronograma Físico Financeiro</w:t>
            </w:r>
          </w:p>
        </w:tc>
        <w:tc>
          <w:tcPr>
            <w:tcW w:w="4461" w:type="dxa"/>
          </w:tcPr>
          <w:p w:rsidR="000412D9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R$: </w:t>
            </w:r>
            <w:r w:rsidR="0038617B">
              <w:rPr>
                <w:sz w:val="24"/>
                <w:szCs w:val="24"/>
              </w:rPr>
              <w:t xml:space="preserve">500,00 </w:t>
            </w:r>
            <w:r>
              <w:rPr>
                <w:sz w:val="24"/>
                <w:szCs w:val="24"/>
              </w:rPr>
              <w:t>(</w:t>
            </w:r>
            <w:r w:rsidR="0038617B">
              <w:rPr>
                <w:sz w:val="24"/>
                <w:szCs w:val="24"/>
              </w:rPr>
              <w:t>quinhentos reais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C6135C" w:rsidRPr="00C6135C" w:rsidTr="000412D9">
        <w:tc>
          <w:tcPr>
            <w:tcW w:w="4460" w:type="dxa"/>
          </w:tcPr>
          <w:p w:rsidR="00C6135C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6135C">
              <w:rPr>
                <w:sz w:val="24"/>
                <w:szCs w:val="24"/>
              </w:rPr>
              <w:t>Planilha Orçamentaria</w:t>
            </w:r>
          </w:p>
        </w:tc>
        <w:tc>
          <w:tcPr>
            <w:tcW w:w="4461" w:type="dxa"/>
          </w:tcPr>
          <w:p w:rsidR="00C6135C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R$:</w:t>
            </w:r>
            <w:r w:rsidR="00C11CAE">
              <w:rPr>
                <w:sz w:val="24"/>
                <w:szCs w:val="24"/>
              </w:rPr>
              <w:t xml:space="preserve"> 1.0</w:t>
            </w:r>
            <w:r>
              <w:rPr>
                <w:sz w:val="24"/>
                <w:szCs w:val="24"/>
              </w:rPr>
              <w:t>00,00 (</w:t>
            </w:r>
            <w:r w:rsidR="00C11CAE">
              <w:rPr>
                <w:sz w:val="24"/>
                <w:szCs w:val="24"/>
              </w:rPr>
              <w:t xml:space="preserve">um mil </w:t>
            </w:r>
            <w:r>
              <w:rPr>
                <w:sz w:val="24"/>
                <w:szCs w:val="24"/>
              </w:rPr>
              <w:t>reais).</w:t>
            </w:r>
          </w:p>
        </w:tc>
      </w:tr>
      <w:tr w:rsidR="00C6135C" w:rsidRPr="00C6135C" w:rsidTr="000412D9">
        <w:tc>
          <w:tcPr>
            <w:tcW w:w="4460" w:type="dxa"/>
          </w:tcPr>
          <w:p w:rsidR="00C6135C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6135C">
              <w:rPr>
                <w:sz w:val="24"/>
                <w:szCs w:val="24"/>
              </w:rPr>
              <w:t>Laudo Técnico de Inspeção Predial com enriquecimento de fotos apontando os possíveis problemas e suas respectivas soluções que envolvam a reparos do prédio.</w:t>
            </w:r>
          </w:p>
        </w:tc>
        <w:tc>
          <w:tcPr>
            <w:tcW w:w="4461" w:type="dxa"/>
          </w:tcPr>
          <w:p w:rsidR="00C6135C" w:rsidRPr="00C6135C" w:rsidRDefault="00192F2F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R$:</w:t>
            </w:r>
            <w:r w:rsidR="0038617B">
              <w:rPr>
                <w:sz w:val="24"/>
                <w:szCs w:val="24"/>
              </w:rPr>
              <w:t xml:space="preserve"> 1</w:t>
            </w:r>
            <w:r w:rsidR="00C11CAE">
              <w:rPr>
                <w:sz w:val="24"/>
                <w:szCs w:val="24"/>
              </w:rPr>
              <w:t>.</w:t>
            </w:r>
            <w:r w:rsidR="0038617B">
              <w:rPr>
                <w:sz w:val="24"/>
                <w:szCs w:val="24"/>
              </w:rPr>
              <w:t>5</w:t>
            </w:r>
            <w:r w:rsidR="00C11CAE">
              <w:rPr>
                <w:sz w:val="24"/>
                <w:szCs w:val="24"/>
              </w:rPr>
              <w:t>00,00 (</w:t>
            </w:r>
            <w:r w:rsidR="0038617B">
              <w:rPr>
                <w:sz w:val="24"/>
                <w:szCs w:val="24"/>
              </w:rPr>
              <w:t>um mil e quinhentos reais</w:t>
            </w:r>
            <w:r w:rsidR="00C11CAE">
              <w:rPr>
                <w:sz w:val="24"/>
                <w:szCs w:val="24"/>
              </w:rPr>
              <w:t>).</w:t>
            </w:r>
          </w:p>
        </w:tc>
      </w:tr>
      <w:tr w:rsidR="00C6135C" w:rsidRPr="00C6135C" w:rsidTr="000412D9">
        <w:tc>
          <w:tcPr>
            <w:tcW w:w="4460" w:type="dxa"/>
          </w:tcPr>
          <w:p w:rsidR="00C6135C" w:rsidRPr="00C6135C" w:rsidRDefault="00C6135C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6135C">
              <w:rPr>
                <w:sz w:val="24"/>
                <w:szCs w:val="24"/>
              </w:rPr>
              <w:t>Acompanhamento da Obra</w:t>
            </w:r>
            <w:r w:rsidR="0038617B">
              <w:rPr>
                <w:sz w:val="24"/>
                <w:szCs w:val="24"/>
              </w:rPr>
              <w:t xml:space="preserve"> e Checklist final</w:t>
            </w:r>
          </w:p>
        </w:tc>
        <w:tc>
          <w:tcPr>
            <w:tcW w:w="4461" w:type="dxa"/>
          </w:tcPr>
          <w:p w:rsidR="00C6135C" w:rsidRPr="00C6135C" w:rsidRDefault="00192F2F" w:rsidP="00631A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R$:</w:t>
            </w:r>
            <w:r w:rsidR="0038617B">
              <w:rPr>
                <w:sz w:val="24"/>
                <w:szCs w:val="24"/>
              </w:rPr>
              <w:t>1.750,00 (um mil e setecentos e cinquenta reais).</w:t>
            </w:r>
          </w:p>
        </w:tc>
      </w:tr>
    </w:tbl>
    <w:p w:rsidR="00BF2896" w:rsidRPr="00592C1E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1E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O recibo </w:t>
      </w:r>
      <w:r w:rsidRPr="00592C1E">
        <w:rPr>
          <w:rFonts w:ascii="Times New Roman" w:hAnsi="Times New Roman" w:cs="Times New Roman"/>
          <w:sz w:val="24"/>
          <w:szCs w:val="24"/>
        </w:rPr>
        <w:t>emitid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2C1E">
        <w:rPr>
          <w:rFonts w:ascii="Times New Roman" w:hAnsi="Times New Roman" w:cs="Times New Roman"/>
          <w:sz w:val="24"/>
          <w:szCs w:val="24"/>
        </w:rPr>
        <w:t xml:space="preserve"> pelo fornecedor deverá conter, em local de fácil visualização, a indicação do nº da dispensa da licitação, a fim de acelerar o pagamento; </w:t>
      </w:r>
    </w:p>
    <w:p w:rsidR="00BF2896" w:rsidRPr="00592C1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1E">
        <w:rPr>
          <w:rFonts w:ascii="Times New Roman" w:hAnsi="Times New Roman" w:cs="Times New Roman"/>
          <w:sz w:val="24"/>
          <w:szCs w:val="24"/>
        </w:rPr>
        <w:t xml:space="preserve">3.3. Quanto ao Imposto sobre Serviços de Qualquer Natureza (ISSQN), será observado o disposto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92C1E">
        <w:rPr>
          <w:rFonts w:ascii="Times New Roman" w:hAnsi="Times New Roman" w:cs="Times New Roman"/>
          <w:sz w:val="24"/>
          <w:szCs w:val="24"/>
        </w:rPr>
        <w:t xml:space="preserve">legislação </w:t>
      </w:r>
      <w:r>
        <w:rPr>
          <w:rFonts w:ascii="Times New Roman" w:hAnsi="Times New Roman" w:cs="Times New Roman"/>
          <w:sz w:val="24"/>
          <w:szCs w:val="24"/>
        </w:rPr>
        <w:t>aplicável;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92C1E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</w:rPr>
        <w:t>No preço acima mencionado estão</w:t>
      </w:r>
      <w:r w:rsidRPr="00592C1E">
        <w:rPr>
          <w:rFonts w:ascii="Times New Roman" w:hAnsi="Times New Roman" w:cs="Times New Roman"/>
        </w:rPr>
        <w:t xml:space="preserve"> computadas todas as despesas, bem</w:t>
      </w:r>
      <w:r>
        <w:rPr>
          <w:rFonts w:ascii="Times New Roman" w:hAnsi="Times New Roman" w:cs="Times New Roman"/>
        </w:rPr>
        <w:t xml:space="preserve"> </w:t>
      </w:r>
      <w:r w:rsidRPr="00592C1E">
        <w:rPr>
          <w:rFonts w:ascii="Times New Roman" w:hAnsi="Times New Roman" w:cs="Times New Roman"/>
        </w:rPr>
        <w:t>como impostos, encargos sociais, trabalhistas, previdenciários, fiscais e comerciais,</w:t>
      </w:r>
      <w:r>
        <w:rPr>
          <w:rFonts w:ascii="Times New Roman" w:hAnsi="Times New Roman" w:cs="Times New Roman"/>
        </w:rPr>
        <w:t xml:space="preserve"> </w:t>
      </w:r>
      <w:r w:rsidRPr="00592C1E">
        <w:rPr>
          <w:rFonts w:ascii="Times New Roman" w:hAnsi="Times New Roman" w:cs="Times New Roman"/>
        </w:rPr>
        <w:t>gastos com transportes, taxas e outras despesas, de qualquer natureza, que se façam</w:t>
      </w:r>
      <w:r>
        <w:rPr>
          <w:rFonts w:ascii="Times New Roman" w:hAnsi="Times New Roman" w:cs="Times New Roman"/>
        </w:rPr>
        <w:t xml:space="preserve"> </w:t>
      </w:r>
      <w:r w:rsidRPr="00592C1E">
        <w:rPr>
          <w:rFonts w:ascii="Times New Roman" w:hAnsi="Times New Roman" w:cs="Times New Roman"/>
        </w:rPr>
        <w:t xml:space="preserve">indispensáveis à perfeita execução dos </w:t>
      </w:r>
      <w:r>
        <w:rPr>
          <w:rFonts w:ascii="Times New Roman" w:hAnsi="Times New Roman" w:cs="Times New Roman"/>
        </w:rPr>
        <w:t>serviços.</w:t>
      </w:r>
    </w:p>
    <w:p w:rsidR="00BF2896" w:rsidRDefault="00BF2896" w:rsidP="00631A5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896" w:rsidRPr="00C338D9" w:rsidRDefault="00BF2896" w:rsidP="00631A5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DF2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QUARTA – </w:t>
      </w:r>
      <w:r w:rsidRPr="00C338D9">
        <w:rPr>
          <w:rFonts w:ascii="Times New Roman" w:hAnsi="Times New Roman" w:cs="Times New Roman"/>
          <w:b/>
          <w:bCs/>
          <w:sz w:val="24"/>
          <w:szCs w:val="24"/>
        </w:rPr>
        <w:t>DO REAJUSTE DE PREÇO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1A018F">
        <w:t xml:space="preserve"> </w:t>
      </w:r>
      <w:r w:rsidRPr="001A018F">
        <w:rPr>
          <w:rFonts w:ascii="Times New Roman" w:hAnsi="Times New Roman" w:cs="Times New Roman"/>
          <w:sz w:val="24"/>
          <w:szCs w:val="24"/>
        </w:rPr>
        <w:t>O preço proposto não será reajustado durante o período de contratação, salvo, se ocorrer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18F">
        <w:rPr>
          <w:rFonts w:ascii="Times New Roman" w:hAnsi="Times New Roman" w:cs="Times New Roman"/>
          <w:sz w:val="24"/>
          <w:szCs w:val="24"/>
        </w:rPr>
        <w:t>alguma das hipóteses do disposto no artigo 65 da Lei nº 8.666/93.</w:t>
      </w:r>
    </w:p>
    <w:p w:rsidR="007D6FD0" w:rsidRDefault="007D6FD0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FF5A7D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05E">
        <w:rPr>
          <w:rFonts w:ascii="Times New Roman" w:hAnsi="Times New Roman" w:cs="Times New Roman"/>
          <w:b/>
          <w:sz w:val="24"/>
          <w:szCs w:val="24"/>
        </w:rPr>
        <w:t>CLAUSULA QU</w:t>
      </w:r>
      <w:r>
        <w:rPr>
          <w:rFonts w:ascii="Times New Roman" w:hAnsi="Times New Roman" w:cs="Times New Roman"/>
          <w:b/>
          <w:sz w:val="24"/>
          <w:szCs w:val="24"/>
        </w:rPr>
        <w:t xml:space="preserve">INTA </w:t>
      </w:r>
      <w:r w:rsidRPr="0031705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F5A7D">
        <w:rPr>
          <w:rFonts w:ascii="Times New Roman" w:hAnsi="Times New Roman" w:cs="Times New Roman"/>
          <w:b/>
          <w:sz w:val="24"/>
          <w:szCs w:val="24"/>
        </w:rPr>
        <w:t>DETALHAMENTO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DO ESCOPO DOS SERVIÇOS E DA ENTREGA DOS PROJETOS BASICOS</w:t>
      </w:r>
    </w:p>
    <w:p w:rsidR="00BF2896" w:rsidRPr="00B46474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6474">
        <w:rPr>
          <w:rFonts w:ascii="Times New Roman" w:hAnsi="Times New Roman" w:cs="Times New Roman"/>
          <w:sz w:val="24"/>
          <w:szCs w:val="24"/>
        </w:rPr>
        <w:t xml:space="preserve">5.1. Elaborar e fornecer os projetos básicos: </w:t>
      </w:r>
      <w:r w:rsidRPr="00B46474">
        <w:rPr>
          <w:rFonts w:ascii="Times New Roman" w:hAnsi="Times New Roman" w:cs="Times New Roman"/>
          <w:sz w:val="24"/>
          <w:szCs w:val="24"/>
          <w:u w:val="single"/>
        </w:rPr>
        <w:t xml:space="preserve">Memorial Descritivo ou Especificação Técnica; Cronograma Físico Financeiro; Planilha Orçamentaria e Laudo Técnico de Inspeção Predial com enriquecimento de fotos, apontando os possíveis problemas e suas respectivas soluções que envolvam a </w:t>
      </w:r>
      <w:r>
        <w:rPr>
          <w:rFonts w:ascii="Times New Roman" w:hAnsi="Times New Roman" w:cs="Times New Roman"/>
          <w:sz w:val="24"/>
          <w:szCs w:val="24"/>
          <w:u w:val="single"/>
        </w:rPr>
        <w:t>reparos</w:t>
      </w:r>
      <w:r w:rsidRPr="00B46474">
        <w:rPr>
          <w:rFonts w:ascii="Times New Roman" w:hAnsi="Times New Roman" w:cs="Times New Roman"/>
          <w:sz w:val="24"/>
          <w:szCs w:val="24"/>
          <w:u w:val="single"/>
        </w:rPr>
        <w:t xml:space="preserve"> do prédio.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474">
        <w:rPr>
          <w:rFonts w:ascii="Times New Roman" w:hAnsi="Times New Roman" w:cs="Times New Roman"/>
          <w:sz w:val="24"/>
          <w:szCs w:val="24"/>
        </w:rPr>
        <w:t>5.2.  O contratado deverá fornecer</w:t>
      </w:r>
      <w:r>
        <w:rPr>
          <w:rFonts w:ascii="Times New Roman" w:hAnsi="Times New Roman" w:cs="Times New Roman"/>
          <w:sz w:val="24"/>
          <w:szCs w:val="24"/>
        </w:rPr>
        <w:t xml:space="preserve"> os projetos da seguinte forma: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474">
        <w:rPr>
          <w:rFonts w:ascii="Times New Roman" w:hAnsi="Times New Roman" w:cs="Times New Roman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sz w:val="24"/>
          <w:szCs w:val="24"/>
        </w:rPr>
        <w:t>físico</w:t>
      </w:r>
      <w:r w:rsidRPr="00B46474">
        <w:rPr>
          <w:rFonts w:ascii="Times New Roman" w:hAnsi="Times New Roman" w:cs="Times New Roman"/>
          <w:sz w:val="24"/>
          <w:szCs w:val="24"/>
        </w:rPr>
        <w:t xml:space="preserve"> de cada um dos </w:t>
      </w:r>
      <w:r>
        <w:rPr>
          <w:rFonts w:ascii="Times New Roman" w:hAnsi="Times New Roman" w:cs="Times New Roman"/>
          <w:sz w:val="24"/>
          <w:szCs w:val="24"/>
        </w:rPr>
        <w:t>projetos devidamente assinados;</w:t>
      </w:r>
    </w:p>
    <w:p w:rsidR="00BF2896" w:rsidRPr="00B46474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B46474">
        <w:rPr>
          <w:rFonts w:ascii="Times New Roman" w:hAnsi="Times New Roman" w:cs="Times New Roman"/>
          <w:sz w:val="24"/>
          <w:szCs w:val="24"/>
        </w:rPr>
        <w:t xml:space="preserve"> arquivos, em mídia do AUTOCAD</w:t>
      </w:r>
      <w:r>
        <w:rPr>
          <w:rFonts w:ascii="Times New Roman" w:hAnsi="Times New Roman" w:cs="Times New Roman"/>
          <w:sz w:val="24"/>
          <w:szCs w:val="24"/>
        </w:rPr>
        <w:t xml:space="preserve">, preferencialmente, ambos no prazo de </w:t>
      </w:r>
      <w:r w:rsidRPr="00B46474">
        <w:rPr>
          <w:rFonts w:ascii="Times New Roman" w:hAnsi="Times New Roman" w:cs="Times New Roman"/>
          <w:sz w:val="24"/>
          <w:szCs w:val="24"/>
        </w:rPr>
        <w:t>até (05) dias,</w:t>
      </w:r>
      <w:r>
        <w:rPr>
          <w:rFonts w:ascii="Times New Roman" w:hAnsi="Times New Roman" w:cs="Times New Roman"/>
          <w:sz w:val="24"/>
          <w:szCs w:val="24"/>
        </w:rPr>
        <w:t xml:space="preserve"> a contar da Ordem de Serviços.</w:t>
      </w:r>
    </w:p>
    <w:p w:rsidR="00BF2896" w:rsidRPr="00901E27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1E27">
        <w:rPr>
          <w:rFonts w:ascii="Times New Roman" w:hAnsi="Times New Roman" w:cs="Times New Roman"/>
          <w:sz w:val="24"/>
          <w:szCs w:val="24"/>
        </w:rPr>
        <w:t xml:space="preserve">. O profissional contratado detentor de registro regular no CREA deverá </w:t>
      </w:r>
      <w:r>
        <w:rPr>
          <w:rFonts w:ascii="Times New Roman" w:hAnsi="Times New Roman" w:cs="Times New Roman"/>
          <w:sz w:val="24"/>
          <w:szCs w:val="24"/>
        </w:rPr>
        <w:t>supervisionar</w:t>
      </w:r>
      <w:r w:rsidRPr="00901E27">
        <w:rPr>
          <w:rFonts w:ascii="Times New Roman" w:hAnsi="Times New Roman" w:cs="Times New Roman"/>
          <w:sz w:val="24"/>
          <w:szCs w:val="24"/>
        </w:rPr>
        <w:t xml:space="preserve"> durante todo o período da execução dos reparos, conforme cronogramas físico financeiro compatível com o desenvolvimento e cumprimento do objeto contratado.</w:t>
      </w:r>
    </w:p>
    <w:p w:rsidR="00BF2896" w:rsidRPr="00CC423C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CC4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Emitir</w:t>
      </w:r>
      <w:r w:rsidRPr="00CC4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E27">
        <w:rPr>
          <w:rFonts w:ascii="Times New Roman" w:hAnsi="Times New Roman" w:cs="Times New Roman"/>
          <w:i/>
          <w:sz w:val="24"/>
          <w:szCs w:val="24"/>
        </w:rPr>
        <w:t>checklist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detalhado no final dos reparos;</w:t>
      </w:r>
    </w:p>
    <w:p w:rsidR="00BF2896" w:rsidRPr="00901E27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5.5. A supervisão dos serviços executados pela empreiteira executora dos reparos, visa garantir a qualidade, o prazo de execução e a compatibilidade da obra como os projetos, especificações técnicas e normas técnicas em vigor.</w:t>
      </w:r>
    </w:p>
    <w:p w:rsidR="00BF2896" w:rsidRPr="00901E27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lastRenderedPageBreak/>
        <w:t>5.6. Os projetos deverão indicar todos os elementos necessários à realização dos reparos da sede do Poder Legislativo Municipal.</w:t>
      </w:r>
    </w:p>
    <w:p w:rsidR="00BF2896" w:rsidRPr="00C72E8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2896" w:rsidRPr="00955A5F" w:rsidRDefault="00BF2896" w:rsidP="00631A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SEXTA </w:t>
      </w:r>
      <w:r w:rsidRPr="00C72E8A">
        <w:rPr>
          <w:rFonts w:ascii="Times New Roman" w:hAnsi="Times New Roman" w:cs="Times New Roman"/>
          <w:b/>
          <w:sz w:val="24"/>
          <w:szCs w:val="24"/>
        </w:rPr>
        <w:t>– DOTAÇÃO ORÇAMENTARIA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A5F">
        <w:rPr>
          <w:rFonts w:ascii="Times New Roman" w:hAnsi="Times New Roman" w:cs="Times New Roman"/>
          <w:sz w:val="24"/>
          <w:szCs w:val="24"/>
        </w:rPr>
        <w:t>(Art.55, V, Lei 8.666/93)</w:t>
      </w:r>
    </w:p>
    <w:p w:rsidR="00BF2896" w:rsidRPr="0051422B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514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A</w:t>
      </w:r>
      <w:r w:rsidRPr="0051422B">
        <w:rPr>
          <w:rFonts w:ascii="Times New Roman" w:hAnsi="Times New Roman" w:cs="Times New Roman"/>
        </w:rPr>
        <w:t xml:space="preserve"> despesa decorrente da presente </w:t>
      </w:r>
      <w:r>
        <w:rPr>
          <w:rFonts w:ascii="Times New Roman" w:hAnsi="Times New Roman" w:cs="Times New Roman"/>
        </w:rPr>
        <w:t>contratação</w:t>
      </w:r>
      <w:r w:rsidRPr="0051422B">
        <w:rPr>
          <w:rFonts w:ascii="Times New Roman" w:hAnsi="Times New Roman" w:cs="Times New Roman"/>
        </w:rPr>
        <w:t xml:space="preserve"> correrá à conta da Dotação </w:t>
      </w:r>
      <w:r>
        <w:rPr>
          <w:rFonts w:ascii="Times New Roman" w:hAnsi="Times New Roman" w:cs="Times New Roman"/>
        </w:rPr>
        <w:t>O</w:t>
      </w:r>
      <w:r w:rsidRPr="0051422B">
        <w:rPr>
          <w:rFonts w:ascii="Times New Roman" w:hAnsi="Times New Roman" w:cs="Times New Roman"/>
        </w:rPr>
        <w:t>rçamentária: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BF2896" w:rsidTr="00964892">
        <w:trPr>
          <w:trHeight w:val="431"/>
        </w:trPr>
        <w:tc>
          <w:tcPr>
            <w:tcW w:w="4389" w:type="dxa"/>
          </w:tcPr>
          <w:p w:rsidR="00BF2896" w:rsidRDefault="00BF2896" w:rsidP="00631A5E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11.01.01.031.0001.2001</w:t>
            </w:r>
          </w:p>
        </w:tc>
        <w:tc>
          <w:tcPr>
            <w:tcW w:w="4390" w:type="dxa"/>
          </w:tcPr>
          <w:p w:rsidR="00BF2896" w:rsidRDefault="00BF2896" w:rsidP="00631A5E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33.90.36</w:t>
            </w:r>
          </w:p>
        </w:tc>
      </w:tr>
    </w:tbl>
    <w:p w:rsidR="00BF2896" w:rsidRPr="00C72E8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896" w:rsidRPr="005D4948" w:rsidRDefault="00BF2896" w:rsidP="00631A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4948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SETIMA </w:t>
      </w:r>
      <w:r w:rsidRPr="005D4948">
        <w:rPr>
          <w:rFonts w:ascii="Times New Roman" w:hAnsi="Times New Roman" w:cs="Times New Roman"/>
          <w:b/>
          <w:sz w:val="24"/>
          <w:szCs w:val="24"/>
        </w:rPr>
        <w:t>– DA VIGÊNCIA (</w:t>
      </w:r>
      <w:r w:rsidRPr="005D4948">
        <w:rPr>
          <w:rFonts w:ascii="Times New Roman" w:hAnsi="Times New Roman" w:cs="Times New Roman"/>
          <w:sz w:val="24"/>
          <w:szCs w:val="24"/>
        </w:rPr>
        <w:t>Art.55, IV, da Lei 8.666/93)</w:t>
      </w:r>
    </w:p>
    <w:p w:rsidR="00BF2896" w:rsidRPr="005D4948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4948">
        <w:rPr>
          <w:rFonts w:ascii="Times New Roman" w:hAnsi="Times New Roman" w:cs="Times New Roman"/>
          <w:sz w:val="24"/>
          <w:szCs w:val="24"/>
        </w:rPr>
        <w:t>.1. O Contrato vigorará a partir da data de sua assinatura pelas partes, pelo período de até 31/12/18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896" w:rsidRPr="00654DF2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66E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OITAVA </w:t>
      </w:r>
      <w:r w:rsidRPr="0094266E">
        <w:rPr>
          <w:rFonts w:ascii="Times New Roman" w:hAnsi="Times New Roman" w:cs="Times New Roman"/>
          <w:b/>
          <w:sz w:val="24"/>
          <w:szCs w:val="24"/>
        </w:rPr>
        <w:t>-  DAS OBRIGAÇÕES D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4266E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</w:p>
    <w:p w:rsidR="00BF2896" w:rsidRPr="009426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4266E">
        <w:rPr>
          <w:rFonts w:ascii="Times New Roman" w:hAnsi="Times New Roman" w:cs="Times New Roman"/>
          <w:sz w:val="24"/>
          <w:szCs w:val="24"/>
        </w:rPr>
        <w:t>.1. Permitir acesso do profissional contratado às suas dependências, para execução dos serviços referentes ao objeto, quando necessários;</w:t>
      </w:r>
    </w:p>
    <w:p w:rsidR="00BF2896" w:rsidRPr="009426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94266E">
        <w:rPr>
          <w:rFonts w:ascii="Times New Roman" w:hAnsi="Times New Roman" w:cs="Times New Roman"/>
          <w:sz w:val="24"/>
          <w:szCs w:val="24"/>
        </w:rPr>
        <w:t xml:space="preserve"> Prestar informações e os esclarecimentos que venham a ser solicitados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6E">
        <w:rPr>
          <w:rFonts w:ascii="Times New Roman" w:hAnsi="Times New Roman" w:cs="Times New Roman"/>
          <w:sz w:val="24"/>
          <w:szCs w:val="24"/>
        </w:rPr>
        <w:t xml:space="preserve">pelos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4266E">
        <w:rPr>
          <w:rFonts w:ascii="Times New Roman" w:hAnsi="Times New Roman" w:cs="Times New Roman"/>
          <w:sz w:val="24"/>
          <w:szCs w:val="24"/>
        </w:rPr>
        <w:t>mpregados da contratada.</w:t>
      </w:r>
    </w:p>
    <w:p w:rsidR="00BF2896" w:rsidRPr="009426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94266E">
        <w:rPr>
          <w:rFonts w:ascii="Times New Roman" w:hAnsi="Times New Roman" w:cs="Times New Roman"/>
          <w:sz w:val="24"/>
          <w:szCs w:val="24"/>
        </w:rPr>
        <w:t xml:space="preserve"> Designar servidor para fiscalizar e acompanhar os serviços do objeto contratual;</w:t>
      </w:r>
    </w:p>
    <w:p w:rsidR="00BF2896" w:rsidRPr="009426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94266E">
        <w:rPr>
          <w:rFonts w:ascii="Times New Roman" w:hAnsi="Times New Roman" w:cs="Times New Roman"/>
          <w:sz w:val="24"/>
          <w:szCs w:val="24"/>
        </w:rPr>
        <w:t xml:space="preserve"> Fornecer e colocar à disposição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266E">
        <w:rPr>
          <w:rFonts w:ascii="Times New Roman" w:hAnsi="Times New Roman" w:cs="Times New Roman"/>
          <w:sz w:val="24"/>
          <w:szCs w:val="24"/>
        </w:rPr>
        <w:t xml:space="preserve"> CONTRATAD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266E">
        <w:rPr>
          <w:rFonts w:ascii="Times New Roman" w:hAnsi="Times New Roman" w:cs="Times New Roman"/>
          <w:sz w:val="24"/>
          <w:szCs w:val="24"/>
        </w:rPr>
        <w:t xml:space="preserve"> todos os elementos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6E">
        <w:rPr>
          <w:rFonts w:ascii="Times New Roman" w:hAnsi="Times New Roman" w:cs="Times New Roman"/>
          <w:sz w:val="24"/>
          <w:szCs w:val="24"/>
        </w:rPr>
        <w:t>informações que se fizerem necessários ao cumprimento do contrato;</w:t>
      </w:r>
    </w:p>
    <w:p w:rsidR="00BF2896" w:rsidRPr="009426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94266E">
        <w:rPr>
          <w:rFonts w:ascii="Times New Roman" w:hAnsi="Times New Roman" w:cs="Times New Roman"/>
          <w:sz w:val="24"/>
          <w:szCs w:val="24"/>
        </w:rPr>
        <w:t xml:space="preserve"> Notificar, formal e tempestivamente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266E">
        <w:rPr>
          <w:rFonts w:ascii="Times New Roman" w:hAnsi="Times New Roman" w:cs="Times New Roman"/>
          <w:sz w:val="24"/>
          <w:szCs w:val="24"/>
        </w:rPr>
        <w:t xml:space="preserve"> CONTRATAD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266E">
        <w:rPr>
          <w:rFonts w:ascii="Times New Roman" w:hAnsi="Times New Roman" w:cs="Times New Roman"/>
          <w:sz w:val="24"/>
          <w:szCs w:val="24"/>
        </w:rPr>
        <w:t xml:space="preserve"> sobre as irregularidades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6E">
        <w:rPr>
          <w:rFonts w:ascii="Times New Roman" w:hAnsi="Times New Roman" w:cs="Times New Roman"/>
          <w:sz w:val="24"/>
          <w:szCs w:val="24"/>
        </w:rPr>
        <w:t>observadas no cumprimento do contrato;</w:t>
      </w:r>
    </w:p>
    <w:p w:rsidR="00BF2896" w:rsidRPr="00C72E8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C72E8A">
        <w:rPr>
          <w:rFonts w:ascii="Times New Roman" w:hAnsi="Times New Roman" w:cs="Times New Roman"/>
          <w:sz w:val="24"/>
          <w:szCs w:val="24"/>
        </w:rPr>
        <w:t xml:space="preserve"> Receber e conferir o objeto do contrato, consoante as disposições estabelecidas;</w:t>
      </w:r>
    </w:p>
    <w:p w:rsidR="00BF2896" w:rsidRPr="009426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94266E">
        <w:rPr>
          <w:rFonts w:ascii="Times New Roman" w:hAnsi="Times New Roman" w:cs="Times New Roman"/>
          <w:sz w:val="24"/>
          <w:szCs w:val="24"/>
        </w:rPr>
        <w:t>Efetuar o pagamento de acordo com o Contrato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896" w:rsidRPr="0093706E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6E">
        <w:rPr>
          <w:rFonts w:ascii="Times New Roman" w:hAnsi="Times New Roman" w:cs="Times New Roman"/>
          <w:b/>
          <w:bCs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Pr="0093706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3706E">
        <w:rPr>
          <w:rFonts w:ascii="Times New Roman" w:hAnsi="Times New Roman" w:cs="Times New Roman"/>
          <w:b/>
          <w:sz w:val="24"/>
          <w:szCs w:val="24"/>
        </w:rPr>
        <w:t xml:space="preserve">DAS OBRIGAÇÕES D0 CONTRATAD0: </w:t>
      </w:r>
    </w:p>
    <w:p w:rsidR="00BF2896" w:rsidRPr="0093706E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Pr="0093706E">
        <w:rPr>
          <w:rFonts w:ascii="Times New Roman" w:hAnsi="Times New Roman" w:cs="Times New Roman"/>
          <w:sz w:val="24"/>
          <w:szCs w:val="24"/>
        </w:rPr>
        <w:t xml:space="preserve"> Além das obrigações resultantes da observância da Lei 8.666/93 são obrigações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06E">
        <w:rPr>
          <w:rFonts w:ascii="Times New Roman" w:hAnsi="Times New Roman" w:cs="Times New Roman"/>
          <w:sz w:val="24"/>
          <w:szCs w:val="24"/>
        </w:rPr>
        <w:t>CONTRATADO:</w:t>
      </w:r>
    </w:p>
    <w:p w:rsidR="00BF2896" w:rsidRPr="00815987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987">
        <w:rPr>
          <w:rFonts w:ascii="Times New Roman" w:hAnsi="Times New Roman" w:cs="Times New Roman"/>
          <w:sz w:val="24"/>
          <w:szCs w:val="24"/>
        </w:rPr>
        <w:t xml:space="preserve">9.2. Entregar à CONTRATANTE os projetos básicos, preferencialmente registrados na entidade profissional competente e assinados pelo profissional responsável, que permitam a </w:t>
      </w:r>
      <w:r w:rsidRPr="00815987">
        <w:rPr>
          <w:rFonts w:ascii="Times New Roman" w:hAnsi="Times New Roman" w:cs="Times New Roman"/>
          <w:sz w:val="24"/>
          <w:szCs w:val="24"/>
        </w:rPr>
        <w:lastRenderedPageBreak/>
        <w:t>contratação da execução dos reparos da sede do Poder Legislativo, no prazo máximo de 20 (vinte) dias após assinatura do presente contrato;</w:t>
      </w:r>
    </w:p>
    <w:p w:rsidR="00BF2896" w:rsidRPr="00FB00C0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Pr="00FB00C0">
        <w:rPr>
          <w:rFonts w:ascii="Times New Roman" w:hAnsi="Times New Roman" w:cs="Times New Roman"/>
          <w:sz w:val="24"/>
          <w:szCs w:val="24"/>
        </w:rPr>
        <w:t xml:space="preserve"> Os projetos deverão ser aprovados pela CONTRATANTE.</w:t>
      </w:r>
    </w:p>
    <w:p w:rsidR="00BF2896" w:rsidRPr="00815987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FB0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Planilha Orçamentaria deverá</w:t>
      </w:r>
      <w:r w:rsidRPr="00FB00C0">
        <w:rPr>
          <w:rFonts w:ascii="Times New Roman" w:hAnsi="Times New Roman" w:cs="Times New Roman"/>
          <w:sz w:val="24"/>
          <w:szCs w:val="24"/>
        </w:rPr>
        <w:t xml:space="preserve"> indicar todos os elementos necessários à realização da obra de re</w:t>
      </w:r>
      <w:r>
        <w:rPr>
          <w:rFonts w:ascii="Times New Roman" w:hAnsi="Times New Roman" w:cs="Times New Roman"/>
          <w:sz w:val="24"/>
          <w:szCs w:val="24"/>
        </w:rPr>
        <w:t>paros</w:t>
      </w:r>
      <w:r w:rsidRPr="00FB00C0">
        <w:rPr>
          <w:rFonts w:ascii="Times New Roman" w:hAnsi="Times New Roman" w:cs="Times New Roman"/>
          <w:sz w:val="24"/>
          <w:szCs w:val="24"/>
        </w:rPr>
        <w:t xml:space="preserve"> </w:t>
      </w:r>
      <w:r w:rsidRPr="00815987">
        <w:rPr>
          <w:rFonts w:ascii="Times New Roman" w:hAnsi="Times New Roman" w:cs="Times New Roman"/>
          <w:sz w:val="24"/>
          <w:szCs w:val="24"/>
        </w:rPr>
        <w:t>da sede do Poder Legislativo; bem como a tabela de referência utilizada (AGETOP).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987">
        <w:rPr>
          <w:rFonts w:ascii="Times New Roman" w:hAnsi="Times New Roman" w:cs="Times New Roman"/>
          <w:sz w:val="24"/>
          <w:szCs w:val="24"/>
        </w:rPr>
        <w:t xml:space="preserve">9.5. Observar fielmente o disposto neste instrumento, responsabilizando-se pela qualidade </w:t>
      </w:r>
      <w:r>
        <w:rPr>
          <w:rFonts w:ascii="Times New Roman" w:hAnsi="Times New Roman" w:cs="Times New Roman"/>
          <w:sz w:val="24"/>
          <w:szCs w:val="24"/>
        </w:rPr>
        <w:t>dos trabalhos;</w:t>
      </w:r>
    </w:p>
    <w:p w:rsidR="00BF2896" w:rsidRPr="00C72E8A" w:rsidRDefault="00BF2896" w:rsidP="00631A5E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Pr="005C18F6">
        <w:rPr>
          <w:rFonts w:ascii="Times New Roman" w:hAnsi="Times New Roman" w:cs="Times New Roman"/>
          <w:sz w:val="24"/>
          <w:szCs w:val="24"/>
        </w:rPr>
        <w:t xml:space="preserve"> </w:t>
      </w:r>
      <w:r w:rsidRPr="00C72E8A">
        <w:rPr>
          <w:rFonts w:ascii="Times New Roman" w:hAnsi="Times New Roman" w:cs="Times New Roman"/>
          <w:sz w:val="24"/>
          <w:szCs w:val="24"/>
        </w:rPr>
        <w:t>Responder, integralment</w:t>
      </w:r>
      <w:r>
        <w:rPr>
          <w:rFonts w:ascii="Times New Roman" w:hAnsi="Times New Roman" w:cs="Times New Roman"/>
          <w:sz w:val="24"/>
          <w:szCs w:val="24"/>
        </w:rPr>
        <w:t xml:space="preserve">e, por perdas e danos que vier </w:t>
      </w:r>
      <w:r w:rsidRPr="00B408DA">
        <w:rPr>
          <w:rFonts w:ascii="Times New Roman" w:hAnsi="Times New Roman" w:cs="Times New Roman"/>
          <w:sz w:val="24"/>
          <w:szCs w:val="24"/>
        </w:rPr>
        <w:t xml:space="preserve">causar a CONTRATANTE </w:t>
      </w:r>
      <w:r w:rsidRPr="00C72E8A">
        <w:rPr>
          <w:rFonts w:ascii="Times New Roman" w:hAnsi="Times New Roman" w:cs="Times New Roman"/>
          <w:sz w:val="24"/>
          <w:szCs w:val="24"/>
        </w:rPr>
        <w:t>ou a terceiros em razão de ação ou omissão, dolosa ou culposa, sua ou dos seus prepostos, independentemente de outras cominações contratuais ou legais a que estiver sujeita;</w:t>
      </w:r>
    </w:p>
    <w:p w:rsidR="00BF2896" w:rsidRPr="005C18F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5C18F6">
        <w:rPr>
          <w:rFonts w:ascii="Times New Roman" w:hAnsi="Times New Roman" w:cs="Times New Roman"/>
          <w:sz w:val="24"/>
          <w:szCs w:val="24"/>
        </w:rPr>
        <w:t xml:space="preserve"> Corrigir, total ou parcialmente, às suas expensas, o serviço prestado com vício, defeito ou incorreção, sem nenhum custo adicional para o contratante;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9.8. </w:t>
      </w:r>
      <w:r w:rsidRPr="00971BF5">
        <w:rPr>
          <w:rFonts w:ascii="Times New Roman" w:hAnsi="Times New Roman" w:cs="Times New Roman"/>
          <w:sz w:val="24"/>
          <w:szCs w:val="24"/>
        </w:rPr>
        <w:t>Manter, durante toda a execução do contrato, todas as condições de habilitação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BF5">
        <w:rPr>
          <w:rFonts w:ascii="Times New Roman" w:hAnsi="Times New Roman" w:cs="Times New Roman"/>
          <w:sz w:val="24"/>
          <w:szCs w:val="24"/>
        </w:rPr>
        <w:t>qualificação exigidas na licitação;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9.9. </w:t>
      </w:r>
      <w:r w:rsidRPr="00C72E8A">
        <w:rPr>
          <w:rFonts w:ascii="Times New Roman" w:hAnsi="Times New Roman" w:cs="Times New Roman"/>
          <w:sz w:val="24"/>
          <w:szCs w:val="24"/>
        </w:rPr>
        <w:t xml:space="preserve">Aceitar, nas mesmas condições contratuais, os acréscimos ou supressões que se fizerem nos serviços até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72E8A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 xml:space="preserve">vinte e cinco </w:t>
      </w:r>
      <w:r w:rsidRPr="00C72E8A">
        <w:rPr>
          <w:rFonts w:ascii="Times New Roman" w:hAnsi="Times New Roman" w:cs="Times New Roman"/>
          <w:sz w:val="24"/>
          <w:szCs w:val="24"/>
        </w:rPr>
        <w:t>por cento), conforme dispõe o § 1º</w:t>
      </w:r>
      <w:r>
        <w:rPr>
          <w:rFonts w:ascii="Times New Roman" w:hAnsi="Times New Roman" w:cs="Times New Roman"/>
          <w:sz w:val="24"/>
          <w:szCs w:val="24"/>
        </w:rPr>
        <w:t>, II do art. 65 da lei 8.666/93;</w:t>
      </w:r>
    </w:p>
    <w:p w:rsidR="00BF2896" w:rsidRPr="00815987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9.10. Informar da necessidade de eventuais interrupções programadas dos serviços, com </w:t>
      </w:r>
      <w:r w:rsidRPr="00815987">
        <w:rPr>
          <w:rFonts w:ascii="Times New Roman" w:hAnsi="Times New Roman" w:cs="Times New Roman"/>
          <w:sz w:val="24"/>
          <w:szCs w:val="24"/>
        </w:rPr>
        <w:t>antecedência mínima de 2 (dois) dias uteis.</w:t>
      </w:r>
    </w:p>
    <w:p w:rsidR="00BF2896" w:rsidRPr="00815987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9.11. </w:t>
      </w:r>
      <w:r w:rsidRPr="00815987">
        <w:rPr>
          <w:rFonts w:ascii="Times New Roman" w:hAnsi="Times New Roman" w:cs="Times New Roman"/>
          <w:sz w:val="24"/>
          <w:szCs w:val="24"/>
        </w:rPr>
        <w:t>A atuação da comissão fiscalizadora da CONTRATANTE não exime a CONTRATADA de sua total e exclusiva responsabilidade sobre a qualidade dos serviços.</w:t>
      </w:r>
    </w:p>
    <w:p w:rsidR="00BF2896" w:rsidRPr="00C72E8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654DF2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Pr="00C72E8A">
        <w:rPr>
          <w:rFonts w:ascii="Times New Roman" w:hAnsi="Times New Roman" w:cs="Times New Roman"/>
          <w:b/>
          <w:sz w:val="24"/>
          <w:szCs w:val="24"/>
        </w:rPr>
        <w:t xml:space="preserve">- DA ACEITAÇÃO DO OBJETO </w:t>
      </w:r>
      <w:r w:rsidRPr="00654DF2">
        <w:rPr>
          <w:rFonts w:ascii="Times New Roman" w:hAnsi="Times New Roman" w:cs="Times New Roman"/>
          <w:b/>
          <w:sz w:val="24"/>
          <w:szCs w:val="24"/>
        </w:rPr>
        <w:t>CONTRATUAL</w:t>
      </w:r>
    </w:p>
    <w:p w:rsidR="00BF2896" w:rsidRPr="00654DF2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D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4DF2">
        <w:rPr>
          <w:rFonts w:ascii="Times New Roman" w:hAnsi="Times New Roman" w:cs="Times New Roman"/>
          <w:sz w:val="24"/>
          <w:szCs w:val="24"/>
        </w:rPr>
        <w:t>.1. Executado o contrato, o seu objeto será recebido na forma prevista no art. 73, inciso I e seus parágrafos, da Lei nº 8.666/93, dispensado o recebimento provisório nas hipóteses previstas no art. 74 da mesma lei.</w:t>
      </w:r>
    </w:p>
    <w:p w:rsidR="00BF2896" w:rsidRPr="00F87426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87426">
        <w:rPr>
          <w:rFonts w:ascii="Times New Roman" w:hAnsi="Times New Roman" w:cs="Times New Roman"/>
          <w:sz w:val="24"/>
          <w:szCs w:val="24"/>
        </w:rPr>
        <w:t xml:space="preserve">.2.  O recebimento provisório ou definitivo do objeto do Contrato não exclui a responsabilidade do fornecedor civil a ele relativa, nem a ético-profissional, pela sua perfeita execução contrato e pelos padrões adequados de qualidade, segurança, durabilidade e </w:t>
      </w:r>
      <w:r w:rsidRPr="00F87426">
        <w:rPr>
          <w:rFonts w:ascii="Times New Roman" w:hAnsi="Times New Roman" w:cs="Times New Roman"/>
          <w:sz w:val="24"/>
          <w:szCs w:val="24"/>
        </w:rPr>
        <w:lastRenderedPageBreak/>
        <w:t>desempenho dos bens fornecidos, cabendo-lhe sanar quaisquer irregularidades detectadas quanto da utilização dos mesmos.</w:t>
      </w:r>
    </w:p>
    <w:p w:rsidR="00BF2896" w:rsidRPr="00654DF2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Pr="0081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Administração rejeitará</w:t>
      </w:r>
      <w:r w:rsidRPr="004C6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todo ou em parte, obra, serviço ou fornecimento </w:t>
      </w:r>
      <w:r w:rsidRPr="00654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executado em desacordo com o contrato </w:t>
      </w:r>
      <w:r w:rsidRPr="00654DF2">
        <w:rPr>
          <w:rFonts w:ascii="Times New Roman" w:hAnsi="Times New Roman" w:cs="Times New Roman"/>
          <w:sz w:val="24"/>
          <w:szCs w:val="24"/>
        </w:rPr>
        <w:t>(art. 76 da Lei Federal n° 8.666/93).</w:t>
      </w:r>
    </w:p>
    <w:p w:rsidR="00BF2896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D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4DF2">
        <w:rPr>
          <w:rFonts w:ascii="Times New Roman" w:hAnsi="Times New Roman" w:cs="Times New Roman"/>
          <w:sz w:val="24"/>
          <w:szCs w:val="24"/>
        </w:rPr>
        <w:t xml:space="preserve">.4. Caso sejam verificados vícios, defeitos, incorreções resultantes da </w:t>
      </w:r>
      <w:r>
        <w:rPr>
          <w:rFonts w:ascii="Times New Roman" w:hAnsi="Times New Roman" w:cs="Times New Roman"/>
          <w:sz w:val="24"/>
          <w:szCs w:val="24"/>
        </w:rPr>
        <w:t xml:space="preserve">elaboração dos projetos, </w:t>
      </w:r>
      <w:r w:rsidRPr="00654DF2">
        <w:rPr>
          <w:rFonts w:ascii="Times New Roman" w:hAnsi="Times New Roman" w:cs="Times New Roman"/>
          <w:sz w:val="24"/>
          <w:szCs w:val="24"/>
        </w:rPr>
        <w:t xml:space="preserve">é </w:t>
      </w:r>
      <w:r w:rsidRPr="00815987">
        <w:rPr>
          <w:rFonts w:ascii="Times New Roman" w:hAnsi="Times New Roman" w:cs="Times New Roman"/>
          <w:sz w:val="24"/>
          <w:szCs w:val="24"/>
        </w:rPr>
        <w:t>obrigação do contratado proceder a correção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4DF2">
        <w:rPr>
          <w:rFonts w:ascii="Times New Roman" w:hAnsi="Times New Roman" w:cs="Times New Roman"/>
          <w:sz w:val="24"/>
          <w:szCs w:val="24"/>
        </w:rPr>
        <w:t xml:space="preserve"> às suas expensas, no prazo máximo de 48 (quarenta e oito) horas de sua notificação.</w:t>
      </w:r>
    </w:p>
    <w:p w:rsidR="00631A5E" w:rsidRPr="00654DF2" w:rsidRDefault="00631A5E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7B3">
        <w:rPr>
          <w:rFonts w:ascii="Times New Roman" w:hAnsi="Times New Roman" w:cs="Times New Roman"/>
          <w:b/>
          <w:sz w:val="24"/>
          <w:szCs w:val="24"/>
        </w:rPr>
        <w:t xml:space="preserve">CLAUSULA DECIMA </w:t>
      </w:r>
      <w:r>
        <w:rPr>
          <w:rFonts w:ascii="Times New Roman" w:hAnsi="Times New Roman" w:cs="Times New Roman"/>
          <w:b/>
          <w:sz w:val="24"/>
          <w:szCs w:val="24"/>
        </w:rPr>
        <w:t xml:space="preserve">PRIMEIRA </w:t>
      </w:r>
      <w:r w:rsidRPr="00B277B3">
        <w:rPr>
          <w:rFonts w:ascii="Times New Roman" w:hAnsi="Times New Roman" w:cs="Times New Roman"/>
          <w:b/>
          <w:sz w:val="24"/>
          <w:szCs w:val="24"/>
        </w:rPr>
        <w:t xml:space="preserve">– DAS SANÇÕES ADMINISTRATIVAS 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65DA">
        <w:rPr>
          <w:rFonts w:ascii="Times New Roman" w:hAnsi="Times New Roman" w:cs="Times New Roman"/>
          <w:sz w:val="24"/>
          <w:szCs w:val="24"/>
        </w:rPr>
        <w:t>.1. A Contratada deverá observar rigorosamente as condições estabelecidas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prestação dos serviços contratados, sujeitando-se às penalidades constantes nos artigos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86 e 87 da Lei nº 8.666/1993, a saber: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a) Advertência, nos casos de descumprimentos contratuais de menor potencial,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que não gerem prejuí</w:t>
      </w:r>
      <w:r>
        <w:rPr>
          <w:rFonts w:ascii="Times New Roman" w:hAnsi="Times New Roman" w:cs="Times New Roman"/>
          <w:sz w:val="24"/>
          <w:szCs w:val="24"/>
        </w:rPr>
        <w:t>zo para a CONTRATANTE;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b) Multa de 5% (cinco por cento) incidente sobre o valor estabelecido</w:t>
      </w:r>
      <w:r>
        <w:rPr>
          <w:rFonts w:ascii="Times New Roman" w:hAnsi="Times New Roman" w:cs="Times New Roman"/>
          <w:sz w:val="24"/>
          <w:szCs w:val="24"/>
        </w:rPr>
        <w:t xml:space="preserve"> da contratação;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c) Multa de 1% (um por cento) incidente sobre o valor mensal a ser pago,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casos em que a CONTRATADA: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c.1) Descumprir os prazos estabelecidos.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 xml:space="preserve">d) Suspensão temporária de licitar e impedimento de contratar com a </w:t>
      </w:r>
      <w:r>
        <w:rPr>
          <w:rFonts w:ascii="Times New Roman" w:hAnsi="Times New Roman" w:cs="Times New Roman"/>
          <w:sz w:val="24"/>
          <w:szCs w:val="24"/>
        </w:rPr>
        <w:t xml:space="preserve">Câmara Municipal de Campos Belos, </w:t>
      </w:r>
      <w:r w:rsidRPr="00E465DA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um período de até 2 (dois) anos, nos casos de recusa quanto à assinatura do contrato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administrativo ou entrega do objeto contratado;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465DA">
        <w:rPr>
          <w:rFonts w:ascii="Times New Roman" w:hAnsi="Times New Roman" w:cs="Times New Roman"/>
          <w:sz w:val="24"/>
          <w:szCs w:val="24"/>
        </w:rPr>
        <w:t>) Declaração de inidoneidade para licitar ou contratar com a Administração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Pública, nos casos de prática de atos ilícitos, incluindo os atos que visam frustrar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objetivos da licitação ou contratação, tais como conluio, fraude, adulteração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documentos ou emissão de declaração falsa.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65DA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5DA">
        <w:rPr>
          <w:rFonts w:ascii="Times New Roman" w:hAnsi="Times New Roman" w:cs="Times New Roman"/>
          <w:sz w:val="24"/>
          <w:szCs w:val="24"/>
        </w:rPr>
        <w:t xml:space="preserve"> Da aplicação de penalidades caberá recurso, conforme disposto no art. 109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da Lei nº 8.666/1993;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465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5DA">
        <w:rPr>
          <w:rFonts w:ascii="Times New Roman" w:hAnsi="Times New Roman" w:cs="Times New Roman"/>
          <w:sz w:val="24"/>
          <w:szCs w:val="24"/>
        </w:rPr>
        <w:t xml:space="preserve"> As sanções administrati</w:t>
      </w:r>
      <w:r>
        <w:rPr>
          <w:rFonts w:ascii="Times New Roman" w:hAnsi="Times New Roman" w:cs="Times New Roman"/>
          <w:sz w:val="24"/>
          <w:szCs w:val="24"/>
        </w:rPr>
        <w:t>vas somente serão aplicadas pela</w:t>
      </w:r>
      <w:r w:rsidRPr="00E465DA">
        <w:rPr>
          <w:rFonts w:ascii="Times New Roman" w:hAnsi="Times New Roman" w:cs="Times New Roman"/>
          <w:sz w:val="24"/>
          <w:szCs w:val="24"/>
        </w:rPr>
        <w:t xml:space="preserve"> CONTRATANTE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após a devida notificação e o transcurso do prazo estabelecido para a defesa prévia;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65DA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5DA">
        <w:rPr>
          <w:rFonts w:ascii="Times New Roman" w:hAnsi="Times New Roman" w:cs="Times New Roman"/>
          <w:sz w:val="24"/>
          <w:szCs w:val="24"/>
        </w:rPr>
        <w:t xml:space="preserve"> A notificação deverá ocorrer pessoalmente ou por correspondência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aviso de recebimento, onde será indicada a conduta considerada irregular, a motivação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e a espécie de sanção administrativa que se pretende aplicar, o prazo e o local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entrega das razões de defesa;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1.5.</w:t>
      </w:r>
      <w:r w:rsidRPr="00E465DA">
        <w:rPr>
          <w:rFonts w:ascii="Times New Roman" w:hAnsi="Times New Roman" w:cs="Times New Roman"/>
          <w:sz w:val="24"/>
          <w:szCs w:val="24"/>
        </w:rPr>
        <w:t xml:space="preserve"> O prazo para apresentação de defesa prévia será de 05 (cinco) dias úteis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contar da intimação, onde deverá ser observada a regra de contagem de prazo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estabelecida no art. 110 da Lei nº 8.666/1993;</w:t>
      </w:r>
    </w:p>
    <w:p w:rsidR="00BF2896" w:rsidRPr="00E465D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1.6.</w:t>
      </w:r>
      <w:r w:rsidRPr="00E465DA">
        <w:rPr>
          <w:rFonts w:ascii="Times New Roman" w:hAnsi="Times New Roman" w:cs="Times New Roman"/>
          <w:sz w:val="24"/>
          <w:szCs w:val="24"/>
        </w:rPr>
        <w:t xml:space="preserve"> A aplicação da sanção de "declaração de inidoneidade" é de competência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 xml:space="preserve">exclusiva do Presidente da </w:t>
      </w:r>
      <w:r w:rsidRPr="00815987">
        <w:rPr>
          <w:rFonts w:ascii="Times New Roman" w:hAnsi="Times New Roman" w:cs="Times New Roman"/>
          <w:sz w:val="24"/>
          <w:szCs w:val="24"/>
        </w:rPr>
        <w:t xml:space="preserve">Câmara Municipal, facultada </w:t>
      </w:r>
      <w:r w:rsidRPr="00E465DA">
        <w:rPr>
          <w:rFonts w:ascii="Times New Roman" w:hAnsi="Times New Roman" w:cs="Times New Roman"/>
          <w:sz w:val="24"/>
          <w:szCs w:val="24"/>
        </w:rPr>
        <w:t>a defesa do interessado no respectivo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processo, no prazo de 10 (dez) dias da abertura de vista, podendo a reabilitação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5DA">
        <w:rPr>
          <w:rFonts w:ascii="Times New Roman" w:hAnsi="Times New Roman" w:cs="Times New Roman"/>
          <w:sz w:val="24"/>
          <w:szCs w:val="24"/>
        </w:rPr>
        <w:t>requerida após 02 (dois) anos de sua aplicação.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C72E8A" w:rsidRDefault="00BF2896" w:rsidP="00631A5E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72E8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DECIMA SEGUNDA -</w:t>
      </w:r>
      <w:r w:rsidRPr="00C72E8A">
        <w:rPr>
          <w:rFonts w:ascii="Times New Roman" w:hAnsi="Times New Roman" w:cs="Times New Roman"/>
          <w:b/>
          <w:sz w:val="24"/>
          <w:szCs w:val="24"/>
        </w:rPr>
        <w:t xml:space="preserve"> DA RESCISÃO </w:t>
      </w:r>
    </w:p>
    <w:p w:rsidR="00BF2896" w:rsidRPr="003976D7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E8A">
        <w:rPr>
          <w:rFonts w:ascii="Times New Roman" w:hAnsi="Times New Roman" w:cs="Times New Roman"/>
          <w:sz w:val="24"/>
          <w:szCs w:val="24"/>
        </w:rPr>
        <w:t xml:space="preserve">.1. </w:t>
      </w:r>
      <w:r w:rsidRPr="003976D7">
        <w:rPr>
          <w:rFonts w:ascii="Times New Roman" w:hAnsi="Times New Roman" w:cs="Times New Roman"/>
          <w:sz w:val="24"/>
          <w:szCs w:val="24"/>
        </w:rPr>
        <w:t xml:space="preserve">O presente contrato poderá ser rescindido de conformidade com o disposto nos </w:t>
      </w:r>
      <w:proofErr w:type="spellStart"/>
      <w:r w:rsidRPr="003976D7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3976D7">
        <w:rPr>
          <w:rFonts w:ascii="Times New Roman" w:hAnsi="Times New Roman" w:cs="Times New Roman"/>
          <w:sz w:val="24"/>
          <w:szCs w:val="24"/>
        </w:rPr>
        <w:t>. 77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6D7">
        <w:rPr>
          <w:rFonts w:ascii="Times New Roman" w:hAnsi="Times New Roman" w:cs="Times New Roman"/>
          <w:sz w:val="24"/>
          <w:szCs w:val="24"/>
        </w:rPr>
        <w:t>80 da Lei Federal 8.666/93 e alterações posteriores.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6D7">
        <w:rPr>
          <w:rFonts w:ascii="Times New Roman" w:hAnsi="Times New Roman" w:cs="Times New Roman"/>
          <w:sz w:val="24"/>
          <w:szCs w:val="24"/>
        </w:rPr>
        <w:t>11.2 Na hipótese de ocorrer rescisão administrativa prevista no art. 79, inciso I, da Lei 8.666/93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6D7">
        <w:rPr>
          <w:rFonts w:ascii="Times New Roman" w:hAnsi="Times New Roman" w:cs="Times New Roman"/>
          <w:sz w:val="24"/>
          <w:szCs w:val="24"/>
        </w:rPr>
        <w:t>Contratante são assegurados os direitos previstos no art. 80, inciso I a IV, parágrafos 1º a 4º.</w:t>
      </w:r>
    </w:p>
    <w:p w:rsidR="00BF2896" w:rsidRPr="00C72E8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F53D2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D2A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>
        <w:rPr>
          <w:rFonts w:ascii="Times New Roman" w:hAnsi="Times New Roman" w:cs="Times New Roman"/>
          <w:b/>
          <w:sz w:val="24"/>
          <w:szCs w:val="24"/>
        </w:rPr>
        <w:t xml:space="preserve">TERCEIRA </w:t>
      </w:r>
      <w:r w:rsidRPr="00F53D2A">
        <w:rPr>
          <w:rFonts w:ascii="Times New Roman" w:hAnsi="Times New Roman" w:cs="Times New Roman"/>
          <w:b/>
          <w:sz w:val="24"/>
          <w:szCs w:val="24"/>
        </w:rPr>
        <w:t xml:space="preserve">- DAS ALTERAÇÕES 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D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3D2A">
        <w:rPr>
          <w:rFonts w:ascii="Times New Roman" w:hAnsi="Times New Roman" w:cs="Times New Roman"/>
          <w:sz w:val="24"/>
          <w:szCs w:val="24"/>
        </w:rPr>
        <w:t>.1. O presente instrumento deste contrato poderá ser alterado, com as devidas justificativas, de acordo com os casos previstos na Seção III - DA ALTERAÇÃO DOS CONTRATOS, da Lei nº 8.666/93.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EB2E98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98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 xml:space="preserve">TERCEIRA QUARTA </w:t>
      </w:r>
      <w:r w:rsidRPr="00EB2E98">
        <w:rPr>
          <w:rFonts w:ascii="Times New Roman" w:hAnsi="Times New Roman" w:cs="Times New Roman"/>
          <w:b/>
          <w:sz w:val="24"/>
          <w:szCs w:val="24"/>
        </w:rPr>
        <w:t>– DA VINCULAÇÃO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EB2E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2E98">
        <w:rPr>
          <w:rFonts w:ascii="Times New Roman" w:hAnsi="Times New Roman" w:cs="Times New Roman"/>
          <w:sz w:val="24"/>
          <w:szCs w:val="24"/>
        </w:rPr>
        <w:t xml:space="preserve"> Vinculam-se ao presente contrato, todas as regras e condições estabelecidas na Proposta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98">
        <w:rPr>
          <w:rFonts w:ascii="Times New Roman" w:hAnsi="Times New Roman" w:cs="Times New Roman"/>
          <w:sz w:val="24"/>
          <w:szCs w:val="24"/>
        </w:rPr>
        <w:t xml:space="preserve">CONTRATADO para a Dispensa de </w:t>
      </w:r>
      <w:r w:rsidRPr="00815987">
        <w:rPr>
          <w:rFonts w:ascii="Times New Roman" w:hAnsi="Times New Roman" w:cs="Times New Roman"/>
          <w:sz w:val="24"/>
          <w:szCs w:val="24"/>
        </w:rPr>
        <w:t xml:space="preserve">Licitação nº 08/2018, passam </w:t>
      </w:r>
      <w:r w:rsidRPr="00EB2E98">
        <w:rPr>
          <w:rFonts w:ascii="Times New Roman" w:hAnsi="Times New Roman" w:cs="Times New Roman"/>
          <w:sz w:val="24"/>
          <w:szCs w:val="24"/>
        </w:rPr>
        <w:t>a fazer parte integrante deste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98">
        <w:rPr>
          <w:rFonts w:ascii="Times New Roman" w:hAnsi="Times New Roman" w:cs="Times New Roman"/>
          <w:sz w:val="24"/>
          <w:szCs w:val="24"/>
        </w:rPr>
        <w:t>instrumento.</w:t>
      </w:r>
    </w:p>
    <w:p w:rsidR="00BF2896" w:rsidRPr="00EB2E98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EB2E98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98">
        <w:rPr>
          <w:rFonts w:ascii="Times New Roman" w:hAnsi="Times New Roman" w:cs="Times New Roman"/>
          <w:sz w:val="24"/>
          <w:szCs w:val="24"/>
        </w:rPr>
        <w:lastRenderedPageBreak/>
        <w:t>Parágrafo Único – O CONTRATADO não poderá alegar desconhecimento, no todo ou em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98">
        <w:rPr>
          <w:rFonts w:ascii="Times New Roman" w:hAnsi="Times New Roman" w:cs="Times New Roman"/>
          <w:sz w:val="24"/>
          <w:szCs w:val="24"/>
        </w:rPr>
        <w:t>das regras estabelecidas na referida Dispensa de Licitação, sob pena de sofrer as sanções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98">
        <w:rPr>
          <w:rFonts w:ascii="Times New Roman" w:hAnsi="Times New Roman" w:cs="Times New Roman"/>
          <w:sz w:val="24"/>
          <w:szCs w:val="24"/>
        </w:rPr>
        <w:t>legais.</w:t>
      </w:r>
    </w:p>
    <w:p w:rsidR="00BF2896" w:rsidRPr="00F77F75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2896" w:rsidRPr="00C72E8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FB">
        <w:rPr>
          <w:rFonts w:ascii="Times New Roman" w:hAnsi="Times New Roman" w:cs="Times New Roman"/>
          <w:b/>
          <w:sz w:val="24"/>
          <w:szCs w:val="24"/>
        </w:rPr>
        <w:t xml:space="preserve">CLÁUSULA DECIMA </w:t>
      </w:r>
      <w:r>
        <w:rPr>
          <w:rFonts w:ascii="Times New Roman" w:hAnsi="Times New Roman" w:cs="Times New Roman"/>
          <w:b/>
          <w:sz w:val="24"/>
          <w:szCs w:val="24"/>
        </w:rPr>
        <w:t>QUINTA -</w:t>
      </w:r>
      <w:r w:rsidRPr="0076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E8A">
        <w:rPr>
          <w:rFonts w:ascii="Times New Roman" w:hAnsi="Times New Roman" w:cs="Times New Roman"/>
          <w:b/>
          <w:sz w:val="24"/>
          <w:szCs w:val="24"/>
        </w:rPr>
        <w:t xml:space="preserve">DA FISCALIZAÇÃO </w:t>
      </w:r>
    </w:p>
    <w:p w:rsidR="00BF2896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E8A">
        <w:rPr>
          <w:rFonts w:ascii="Times New Roman" w:hAnsi="Times New Roman" w:cs="Times New Roman"/>
          <w:sz w:val="24"/>
          <w:szCs w:val="24"/>
        </w:rPr>
        <w:t xml:space="preserve">.1.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5E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987">
        <w:rPr>
          <w:rFonts w:ascii="Times New Roman" w:hAnsi="Times New Roman" w:cs="Times New Roman"/>
          <w:sz w:val="24"/>
          <w:szCs w:val="24"/>
        </w:rPr>
        <w:t xml:space="preserve">CONTRATANTE </w:t>
      </w:r>
      <w:r w:rsidRPr="00C72E8A">
        <w:rPr>
          <w:rFonts w:ascii="Times New Roman" w:hAnsi="Times New Roman" w:cs="Times New Roman"/>
          <w:sz w:val="24"/>
          <w:szCs w:val="24"/>
        </w:rPr>
        <w:t xml:space="preserve">fiscalizará a execução da presente contratação por meio de um representante, ao qual competirá dirimir as dúvidas que surgirem no curso da execução do contrato e de tudo dará ciência à Administração, conforme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E8A">
        <w:rPr>
          <w:rFonts w:ascii="Times New Roman" w:hAnsi="Times New Roman" w:cs="Times New Roman"/>
          <w:sz w:val="24"/>
          <w:szCs w:val="24"/>
        </w:rPr>
        <w:t xml:space="preserve">rtigo 67 da Lei Federal nº 8.666/93. No desempenho de suas atividades, é assegurado ao órgão fiscalizador o direito de verificar a perfeita execução do presente ajuste em todos os termos e condições. Verificada a ocorrência de irregularidade no cumprimento do contrato, </w:t>
      </w:r>
      <w:r>
        <w:rPr>
          <w:rFonts w:ascii="Times New Roman" w:hAnsi="Times New Roman" w:cs="Times New Roman"/>
          <w:sz w:val="24"/>
          <w:szCs w:val="24"/>
        </w:rPr>
        <w:t>a Câmara Municipal de Campos Belos,</w:t>
      </w:r>
      <w:r w:rsidRPr="00C72E8A">
        <w:rPr>
          <w:rFonts w:ascii="Times New Roman" w:hAnsi="Times New Roman" w:cs="Times New Roman"/>
          <w:sz w:val="24"/>
          <w:szCs w:val="24"/>
        </w:rPr>
        <w:t xml:space="preserve"> tomará as providências legais e contratuais cabíveis, inclusive quanto à aplicação das penalidades previstas no presente contrato e na Lei Federal nº 8.666/93 e alterações posteriores; </w:t>
      </w:r>
    </w:p>
    <w:p w:rsidR="00BF2896" w:rsidRPr="0069132F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32F">
        <w:rPr>
          <w:rFonts w:ascii="Times New Roman" w:hAnsi="Times New Roman" w:cs="Times New Roman"/>
          <w:sz w:val="24"/>
          <w:szCs w:val="24"/>
        </w:rPr>
        <w:t>15.2. A fisc</w:t>
      </w:r>
      <w:r>
        <w:rPr>
          <w:rFonts w:ascii="Times New Roman" w:hAnsi="Times New Roman" w:cs="Times New Roman"/>
          <w:sz w:val="24"/>
          <w:szCs w:val="24"/>
        </w:rPr>
        <w:t>alização por parte da</w:t>
      </w:r>
      <w:r w:rsidRPr="0069132F">
        <w:rPr>
          <w:rFonts w:ascii="Times New Roman" w:hAnsi="Times New Roman" w:cs="Times New Roman"/>
          <w:sz w:val="24"/>
          <w:szCs w:val="24"/>
        </w:rPr>
        <w:t xml:space="preserve"> CONTRATANTE não eximirá ou reduzirá, em qualquer hipótese, as responsabilidades da CONTRATADA em eventual falta que venha a cometer, mesmo que não indicada pela fiscalização.</w:t>
      </w:r>
    </w:p>
    <w:p w:rsidR="00BF2896" w:rsidRPr="00A31573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A31573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573">
        <w:rPr>
          <w:rFonts w:ascii="Times New Roman" w:hAnsi="Times New Roman" w:cs="Times New Roman"/>
          <w:b/>
          <w:bCs/>
          <w:sz w:val="24"/>
          <w:szCs w:val="24"/>
        </w:rPr>
        <w:t>CLÁUSULA DECIMA SE</w:t>
      </w:r>
      <w:r>
        <w:rPr>
          <w:rFonts w:ascii="Times New Roman" w:hAnsi="Times New Roman" w:cs="Times New Roman"/>
          <w:b/>
          <w:bCs/>
          <w:sz w:val="24"/>
          <w:szCs w:val="24"/>
        </w:rPr>
        <w:t>XTA</w:t>
      </w:r>
      <w:r w:rsidRPr="00A31573">
        <w:rPr>
          <w:rFonts w:ascii="Times New Roman" w:hAnsi="Times New Roman" w:cs="Times New Roman"/>
          <w:b/>
          <w:bCs/>
          <w:sz w:val="24"/>
          <w:szCs w:val="24"/>
        </w:rPr>
        <w:t xml:space="preserve"> -  DA SUBCONTRATAÇÃO </w:t>
      </w:r>
    </w:p>
    <w:p w:rsidR="00BF2896" w:rsidRPr="00A31573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1573">
        <w:rPr>
          <w:rFonts w:ascii="Times New Roman" w:hAnsi="Times New Roman" w:cs="Times New Roman"/>
          <w:sz w:val="24"/>
          <w:szCs w:val="24"/>
        </w:rPr>
        <w:t xml:space="preserve">.1. É vedada a cessão total ou parcial, para terceiros, das obrigações que forem adjudicadas em consequência desta </w:t>
      </w:r>
      <w:r>
        <w:rPr>
          <w:rFonts w:ascii="Times New Roman" w:hAnsi="Times New Roman" w:cs="Times New Roman"/>
          <w:sz w:val="24"/>
          <w:szCs w:val="24"/>
        </w:rPr>
        <w:t xml:space="preserve">dispensa de </w:t>
      </w:r>
      <w:r w:rsidRPr="00A31573">
        <w:rPr>
          <w:rFonts w:ascii="Times New Roman" w:hAnsi="Times New Roman" w:cs="Times New Roman"/>
          <w:sz w:val="24"/>
          <w:szCs w:val="24"/>
        </w:rPr>
        <w:t xml:space="preserve">licitação, sem a prévia e expressa anuência do </w:t>
      </w:r>
      <w:r>
        <w:rPr>
          <w:rFonts w:ascii="Times New Roman" w:hAnsi="Times New Roman" w:cs="Times New Roman"/>
          <w:sz w:val="24"/>
          <w:szCs w:val="24"/>
        </w:rPr>
        <w:t>Presidente da Câmara Municipal.</w:t>
      </w:r>
    </w:p>
    <w:p w:rsidR="00BF2896" w:rsidRPr="00A31573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C72E8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1573">
        <w:rPr>
          <w:rFonts w:ascii="Times New Roman" w:hAnsi="Times New Roman" w:cs="Times New Roman"/>
          <w:b/>
          <w:bCs/>
          <w:sz w:val="24"/>
          <w:szCs w:val="24"/>
        </w:rPr>
        <w:t xml:space="preserve">CLÁUSULA DÉCIMA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SETIMA </w:t>
      </w:r>
      <w:r w:rsidRPr="00A31573">
        <w:rPr>
          <w:rFonts w:ascii="Times New Roman" w:hAnsi="Times New Roman" w:cs="Times New Roman"/>
          <w:b/>
          <w:bCs/>
          <w:sz w:val="24"/>
          <w:szCs w:val="24"/>
        </w:rPr>
        <w:t xml:space="preserve">– DA LEGISLAÇÃO APLICÁVEL E DOS CASOS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OMISSOS</w:t>
      </w:r>
    </w:p>
    <w:p w:rsidR="00BF2896" w:rsidRPr="00A31573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31573">
        <w:rPr>
          <w:rFonts w:ascii="Times New Roman" w:hAnsi="Times New Roman" w:cs="Times New Roman"/>
          <w:sz w:val="24"/>
          <w:szCs w:val="24"/>
        </w:rPr>
        <w:t>.1.  O presente Contrato rege-se pelas disposições expressas na Lei 8.666/93, suas alterações, e pelos preceitos de Direito Público, aplicando-se supletivamente os princípios da Teoria Geral dos Contratos e as disposições de Direito Privado.</w:t>
      </w:r>
    </w:p>
    <w:p w:rsidR="00BF2896" w:rsidRPr="00A31573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7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31573">
        <w:rPr>
          <w:rFonts w:ascii="Times New Roman" w:hAnsi="Times New Roman" w:cs="Times New Roman"/>
          <w:sz w:val="24"/>
          <w:szCs w:val="24"/>
        </w:rPr>
        <w:t>.2. Os casos omissos serão resolvidos à luz da Lei Federal n.º 8.666, de 21 de junho de 1993 e suas alterações posteriores, e aos princípios gerais aplicáveis aos contratos de direito privado.</w:t>
      </w:r>
    </w:p>
    <w:p w:rsidR="00BF2896" w:rsidRPr="00C72E8A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896" w:rsidRPr="0069132F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32F">
        <w:rPr>
          <w:rFonts w:ascii="Times New Roman" w:hAnsi="Times New Roman" w:cs="Times New Roman"/>
          <w:b/>
          <w:sz w:val="24"/>
          <w:szCs w:val="24"/>
        </w:rPr>
        <w:t>CLÁUSULA DÉCIMA OITAVA – DA PUBLICIDADE</w:t>
      </w:r>
    </w:p>
    <w:p w:rsidR="00BF2896" w:rsidRPr="0069132F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132F">
        <w:rPr>
          <w:rFonts w:ascii="Times New Roman" w:hAnsi="Times New Roman" w:cs="Times New Roman"/>
          <w:sz w:val="24"/>
          <w:szCs w:val="24"/>
        </w:rPr>
        <w:t>18.1. Incumbirá a CONTRATANTE à publicação deste Contrato, condição indispensável para sua eficácia, nos termos do Art. 8º, da Lei de Acesso à Informação nº 15527/11, com sua vigência em 16/05/12, afim de que surtam os efeitos necessários previstos em Lei.</w:t>
      </w:r>
      <w:r w:rsidRPr="006913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31A5E" w:rsidRDefault="00631A5E" w:rsidP="00631A5E">
      <w:pPr>
        <w:pStyle w:val="PargrafodaLista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F2896" w:rsidRPr="004C17F3" w:rsidRDefault="00BF2896" w:rsidP="00631A5E">
      <w:pPr>
        <w:pStyle w:val="PargrafodaLista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C17F3">
        <w:rPr>
          <w:rFonts w:ascii="Times New Roman" w:hAnsi="Times New Roman" w:cs="Times New Roman"/>
          <w:b/>
          <w:sz w:val="24"/>
          <w:szCs w:val="24"/>
        </w:rPr>
        <w:t xml:space="preserve">CLAUSULA DECIMA </w:t>
      </w:r>
      <w:r>
        <w:rPr>
          <w:rFonts w:ascii="Times New Roman" w:hAnsi="Times New Roman" w:cs="Times New Roman"/>
          <w:b/>
          <w:sz w:val="24"/>
          <w:szCs w:val="24"/>
        </w:rPr>
        <w:t xml:space="preserve">NONA </w:t>
      </w:r>
      <w:r w:rsidRPr="004C17F3">
        <w:rPr>
          <w:rFonts w:ascii="Times New Roman" w:hAnsi="Times New Roman" w:cs="Times New Roman"/>
          <w:b/>
          <w:sz w:val="24"/>
          <w:szCs w:val="24"/>
        </w:rPr>
        <w:t>- DOS CASOS OMISSOS</w:t>
      </w:r>
    </w:p>
    <w:p w:rsidR="00BF2896" w:rsidRPr="004C17F3" w:rsidRDefault="00BF2896" w:rsidP="00631A5E">
      <w:pPr>
        <w:pStyle w:val="PargrafodaLista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7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17F3">
        <w:rPr>
          <w:rFonts w:ascii="Times New Roman" w:hAnsi="Times New Roman" w:cs="Times New Roman"/>
          <w:sz w:val="24"/>
          <w:szCs w:val="24"/>
        </w:rPr>
        <w:t>.1. Os casos omissos serão resolvidos com base na Lei 8.666 de 21/06/93 e segundos os princípios gerais de Direito Administrativo em benefício do interesse público, cujas normas ficam incorporadas ao presente instrumento, ainda que delas não se faça menção expressa.</w:t>
      </w:r>
    </w:p>
    <w:p w:rsidR="00BF2896" w:rsidRPr="0069132F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69132F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32F">
        <w:rPr>
          <w:rFonts w:ascii="Times New Roman" w:hAnsi="Times New Roman" w:cs="Times New Roman"/>
          <w:b/>
          <w:sz w:val="24"/>
          <w:szCs w:val="24"/>
        </w:rPr>
        <w:t>CLAUSULA VIGÉSIMA - DO FUNDAMENTO LEGAL</w:t>
      </w:r>
    </w:p>
    <w:p w:rsidR="00BF2896" w:rsidRPr="0069132F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32F">
        <w:rPr>
          <w:rFonts w:ascii="Times New Roman" w:hAnsi="Times New Roman" w:cs="Times New Roman"/>
          <w:sz w:val="24"/>
          <w:szCs w:val="24"/>
        </w:rPr>
        <w:t xml:space="preserve">20.1. </w:t>
      </w:r>
      <w:r>
        <w:rPr>
          <w:rFonts w:ascii="Times New Roman" w:hAnsi="Times New Roman" w:cs="Times New Roman"/>
          <w:sz w:val="24"/>
          <w:szCs w:val="24"/>
        </w:rPr>
        <w:t xml:space="preserve">O presente contrato fundamenta-se nos artigo </w:t>
      </w:r>
      <w:r w:rsidRPr="0012042E">
        <w:rPr>
          <w:rFonts w:ascii="Times New Roman" w:hAnsi="Times New Roman" w:cs="Times New Roman"/>
          <w:sz w:val="24"/>
          <w:szCs w:val="24"/>
        </w:rPr>
        <w:t xml:space="preserve">24, inciso I, da </w:t>
      </w:r>
      <w:r>
        <w:rPr>
          <w:rFonts w:ascii="Times New Roman" w:hAnsi="Times New Roman" w:cs="Times New Roman"/>
          <w:sz w:val="24"/>
          <w:szCs w:val="24"/>
        </w:rPr>
        <w:t>Lei 8.666/93, de 21/06/93.</w:t>
      </w:r>
    </w:p>
    <w:p w:rsidR="00BF2896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896" w:rsidRPr="00324555" w:rsidRDefault="00BF2896" w:rsidP="00631A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0C">
        <w:rPr>
          <w:rFonts w:ascii="Times New Roman" w:hAnsi="Times New Roman" w:cs="Times New Roman"/>
          <w:b/>
          <w:sz w:val="24"/>
          <w:szCs w:val="24"/>
        </w:rPr>
        <w:t xml:space="preserve">CLAUSULA </w:t>
      </w:r>
      <w:r>
        <w:rPr>
          <w:rFonts w:ascii="Times New Roman" w:hAnsi="Times New Roman" w:cs="Times New Roman"/>
          <w:b/>
          <w:sz w:val="24"/>
          <w:szCs w:val="24"/>
        </w:rPr>
        <w:t>VIGESIMA PRIMEIRA –</w:t>
      </w:r>
      <w:r w:rsidRPr="00C72E8A">
        <w:rPr>
          <w:rFonts w:ascii="Times New Roman" w:hAnsi="Times New Roman" w:cs="Times New Roman"/>
          <w:b/>
          <w:sz w:val="24"/>
          <w:szCs w:val="24"/>
        </w:rPr>
        <w:t xml:space="preserve"> DO FORO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5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24555">
        <w:rPr>
          <w:rFonts w:ascii="Times New Roman" w:hAnsi="Times New Roman" w:cs="Times New Roman"/>
          <w:sz w:val="24"/>
          <w:szCs w:val="24"/>
        </w:rPr>
        <w:t>(Art. 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55">
        <w:rPr>
          <w:rFonts w:ascii="Times New Roman" w:hAnsi="Times New Roman" w:cs="Times New Roman"/>
          <w:sz w:val="24"/>
          <w:szCs w:val="24"/>
        </w:rPr>
        <w:t>§ 2º, Lei 8.666/93).</w:t>
      </w:r>
    </w:p>
    <w:p w:rsidR="00BF2896" w:rsidRPr="00C72E8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21.1.</w:t>
      </w:r>
      <w:r w:rsidRPr="00C72E8A">
        <w:rPr>
          <w:rFonts w:ascii="Times New Roman" w:hAnsi="Times New Roman" w:cs="Times New Roman"/>
          <w:sz w:val="24"/>
          <w:szCs w:val="24"/>
        </w:rPr>
        <w:t xml:space="preserve"> Fica eleito o foro da Comarca de </w:t>
      </w:r>
      <w:r>
        <w:rPr>
          <w:rFonts w:ascii="Times New Roman" w:hAnsi="Times New Roman" w:cs="Times New Roman"/>
          <w:sz w:val="24"/>
          <w:szCs w:val="24"/>
        </w:rPr>
        <w:t>Campos Belos/G</w:t>
      </w:r>
      <w:r w:rsidRPr="00C72E8A">
        <w:rPr>
          <w:rFonts w:ascii="Times New Roman" w:hAnsi="Times New Roman" w:cs="Times New Roman"/>
          <w:sz w:val="24"/>
          <w:szCs w:val="24"/>
        </w:rPr>
        <w:t xml:space="preserve">O, com renúncia expressa de qualquer outro, por mais privilegiado que seja para dirimir eventuais questões decorrentes deste contrato ou sua execução. E, por estarem justos </w:t>
      </w:r>
      <w:r w:rsidRPr="0012042E">
        <w:rPr>
          <w:rFonts w:ascii="Times New Roman" w:hAnsi="Times New Roman" w:cs="Times New Roman"/>
          <w:sz w:val="24"/>
          <w:szCs w:val="24"/>
        </w:rPr>
        <w:t xml:space="preserve">e contratados, </w:t>
      </w:r>
      <w:r w:rsidRPr="00C72E8A">
        <w:rPr>
          <w:rFonts w:ascii="Times New Roman" w:hAnsi="Times New Roman" w:cs="Times New Roman"/>
          <w:sz w:val="24"/>
          <w:szCs w:val="24"/>
        </w:rPr>
        <w:t>assinam o presente instrumento em 03 (três) vias de igual forma, teor e conteúdo, na presença de duas testemunhas.</w:t>
      </w:r>
    </w:p>
    <w:p w:rsidR="00BF2896" w:rsidRPr="00C72E8A" w:rsidRDefault="00BF2896" w:rsidP="00631A5E">
      <w:pPr>
        <w:spacing w:after="0" w:line="36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ab/>
      </w:r>
    </w:p>
    <w:p w:rsidR="00BF2896" w:rsidRPr="00C72E8A" w:rsidRDefault="009B5FD5" w:rsidP="00631A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Campos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289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F2896" w:rsidRPr="00C72E8A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24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setembro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F2896" w:rsidRPr="00C72E8A">
        <w:rPr>
          <w:rFonts w:ascii="Times New Roman" w:hAnsi="Times New Roman" w:cs="Times New Roman"/>
          <w:sz w:val="24"/>
          <w:szCs w:val="24"/>
          <w:lang w:val="en-US"/>
        </w:rPr>
        <w:t>2018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2896" w:rsidRDefault="00BF2896" w:rsidP="00631A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482B" w:rsidRDefault="0038482B" w:rsidP="00631A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F2896" w:rsidRPr="00C72E8A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72E8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</w:p>
    <w:p w:rsidR="00BF2896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Jurandi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José dos Santos</w:t>
      </w:r>
    </w:p>
    <w:p w:rsidR="00BF2896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8A">
        <w:rPr>
          <w:rFonts w:ascii="Times New Roman" w:hAnsi="Times New Roman" w:cs="Times New Roman"/>
          <w:b/>
          <w:sz w:val="24"/>
          <w:szCs w:val="24"/>
        </w:rPr>
        <w:t>Pre</w:t>
      </w:r>
      <w:r>
        <w:rPr>
          <w:rFonts w:ascii="Times New Roman" w:hAnsi="Times New Roman" w:cs="Times New Roman"/>
          <w:b/>
          <w:sz w:val="24"/>
          <w:szCs w:val="24"/>
        </w:rPr>
        <w:t xml:space="preserve">sidente da Câmara </w:t>
      </w:r>
      <w:r w:rsidRPr="00C72E8A">
        <w:rPr>
          <w:rFonts w:ascii="Times New Roman" w:hAnsi="Times New Roman" w:cs="Times New Roman"/>
          <w:b/>
          <w:sz w:val="24"/>
          <w:szCs w:val="24"/>
        </w:rPr>
        <w:t>Municipal</w:t>
      </w:r>
    </w:p>
    <w:p w:rsidR="0038482B" w:rsidRDefault="0038482B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82B" w:rsidRPr="00C72E8A" w:rsidRDefault="0038482B" w:rsidP="00631A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96" w:rsidRDefault="00BF2896" w:rsidP="00631A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82B" w:rsidRPr="00C72E8A" w:rsidRDefault="0038482B" w:rsidP="00631A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896" w:rsidRPr="002D6E59" w:rsidRDefault="00BF2896" w:rsidP="00631A5E">
      <w:pPr>
        <w:widowControl w:val="0"/>
        <w:tabs>
          <w:tab w:val="left" w:pos="0"/>
          <w:tab w:val="center" w:pos="4337"/>
          <w:tab w:val="left" w:pos="67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ab/>
      </w:r>
      <w:r w:rsidRPr="00C72E8A">
        <w:rPr>
          <w:rFonts w:ascii="Times New Roman" w:hAnsi="Times New Roman" w:cs="Times New Roman"/>
          <w:sz w:val="24"/>
          <w:szCs w:val="24"/>
        </w:rPr>
        <w:tab/>
      </w:r>
    </w:p>
    <w:p w:rsidR="00BF2896" w:rsidRPr="0079314D" w:rsidRDefault="00BF2896" w:rsidP="00631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79314D">
        <w:rPr>
          <w:rFonts w:ascii="Times New Roman" w:hAnsi="Times New Roman" w:cs="Times New Roman"/>
        </w:rPr>
        <w:t>..........................................................................</w:t>
      </w:r>
    </w:p>
    <w:p w:rsidR="00BF2896" w:rsidRPr="0079314D" w:rsidRDefault="00973A82" w:rsidP="00631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DENNER BRITO DE OLIVEIRA</w:t>
      </w:r>
    </w:p>
    <w:p w:rsidR="00BF2896" w:rsidRDefault="00973A82" w:rsidP="00631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Contratado</w:t>
      </w:r>
    </w:p>
    <w:p w:rsidR="0038482B" w:rsidRPr="0079314D" w:rsidRDefault="0038482B" w:rsidP="00631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BF2896" w:rsidRPr="00C72E8A" w:rsidRDefault="00BF2896" w:rsidP="00631A5E">
      <w:pPr>
        <w:widowControl w:val="0"/>
        <w:tabs>
          <w:tab w:val="left" w:pos="0"/>
          <w:tab w:val="left" w:pos="54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ab/>
      </w:r>
    </w:p>
    <w:p w:rsidR="00BF2896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2E8A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ED6686" w:rsidRDefault="00ED668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6686" w:rsidRPr="00ED6686" w:rsidRDefault="00ED668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68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BF2896" w:rsidRPr="00ED6686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686">
        <w:rPr>
          <w:rFonts w:ascii="Times New Roman" w:hAnsi="Times New Roman" w:cs="Times New Roman"/>
          <w:sz w:val="24"/>
          <w:szCs w:val="24"/>
        </w:rPr>
        <w:t>Nome:</w:t>
      </w:r>
    </w:p>
    <w:p w:rsidR="00BF2896" w:rsidRPr="00ED6686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686">
        <w:rPr>
          <w:rFonts w:ascii="Times New Roman" w:hAnsi="Times New Roman" w:cs="Times New Roman"/>
          <w:sz w:val="24"/>
          <w:szCs w:val="24"/>
        </w:rPr>
        <w:t>CPF:</w:t>
      </w:r>
    </w:p>
    <w:p w:rsidR="00BF2896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686" w:rsidRPr="00C72E8A" w:rsidRDefault="00ED668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BF2896" w:rsidRPr="00C72E8A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>Nome:</w:t>
      </w:r>
    </w:p>
    <w:p w:rsidR="00BF2896" w:rsidRPr="00C72E8A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E8A">
        <w:rPr>
          <w:rFonts w:ascii="Times New Roman" w:hAnsi="Times New Roman" w:cs="Times New Roman"/>
          <w:sz w:val="24"/>
          <w:szCs w:val="24"/>
        </w:rPr>
        <w:t>CPF:</w:t>
      </w:r>
    </w:p>
    <w:p w:rsidR="00BF2896" w:rsidRPr="00C72E8A" w:rsidRDefault="00BF2896" w:rsidP="00631A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E82" w:rsidRDefault="00626E82" w:rsidP="00631A5E">
      <w:pPr>
        <w:spacing w:after="0" w:line="360" w:lineRule="auto"/>
      </w:pPr>
    </w:p>
    <w:p w:rsidR="00631A5E" w:rsidRDefault="00631A5E">
      <w:pPr>
        <w:spacing w:after="0" w:line="360" w:lineRule="auto"/>
      </w:pPr>
    </w:p>
    <w:sectPr w:rsidR="00631A5E" w:rsidSect="007D6FD0">
      <w:headerReference w:type="default" r:id="rId6"/>
      <w:footerReference w:type="default" r:id="rId7"/>
      <w:pgSz w:w="11906" w:h="16838"/>
      <w:pgMar w:top="1417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215" w:rsidRDefault="00711215" w:rsidP="00BF2896">
      <w:pPr>
        <w:spacing w:after="0" w:line="240" w:lineRule="auto"/>
      </w:pPr>
      <w:r>
        <w:separator/>
      </w:r>
    </w:p>
  </w:endnote>
  <w:endnote w:type="continuationSeparator" w:id="0">
    <w:p w:rsidR="00711215" w:rsidRDefault="00711215" w:rsidP="00BF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3839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62868" w:rsidRDefault="00B62868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FD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FD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2868" w:rsidRDefault="00B628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215" w:rsidRDefault="00711215" w:rsidP="00BF2896">
      <w:pPr>
        <w:spacing w:after="0" w:line="240" w:lineRule="auto"/>
      </w:pPr>
      <w:r>
        <w:separator/>
      </w:r>
    </w:p>
  </w:footnote>
  <w:footnote w:type="continuationSeparator" w:id="0">
    <w:p w:rsidR="00711215" w:rsidRDefault="00711215" w:rsidP="00BF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896" w:rsidRDefault="00BF2896" w:rsidP="00BF2896">
    <w:pPr>
      <w:pBdr>
        <w:bottom w:val="thickThinSmallGap" w:sz="24" w:space="1" w:color="auto"/>
      </w:pBdr>
      <w:spacing w:after="200" w:line="276" w:lineRule="auto"/>
      <w:jc w:val="center"/>
      <w:rPr>
        <w:rFonts w:ascii="Calibri" w:eastAsia="Calibri" w:hAnsi="Calibri" w:cs="Times New Roman"/>
        <w:color w:val="000000"/>
        <w:sz w:val="24"/>
        <w:szCs w:val="24"/>
      </w:rPr>
    </w:pPr>
    <w:r>
      <w:rPr>
        <w:rFonts w:ascii="Calibri" w:eastAsia="Calibri" w:hAnsi="Calibri" w:cs="Times New Roman"/>
        <w:sz w:val="24"/>
      </w:rPr>
      <w:object w:dxaOrig="855" w:dyaOrig="1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2.5pt" o:ole="">
          <v:imagedata r:id="rId1" o:title=""/>
        </v:shape>
        <o:OLEObject Type="Embed" ProgID="PBrush" ShapeID="_x0000_i1025" DrawAspect="Content" ObjectID="_1599148129" r:id="rId2"/>
      </w:object>
    </w:r>
  </w:p>
  <w:p w:rsidR="00BF2896" w:rsidRDefault="00BF2896" w:rsidP="00BF2896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>CÂMARA MUNICIPAL DE CAMPOS BELOS</w:t>
    </w:r>
  </w:p>
  <w:p w:rsidR="00BF2896" w:rsidRDefault="00BF2896" w:rsidP="00BF2896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>ESTADO DE GOIÁS</w:t>
    </w:r>
  </w:p>
  <w:p w:rsidR="00BF2896" w:rsidRDefault="00BF2896" w:rsidP="00BF2896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pt-BR"/>
      </w:rPr>
    </w:pPr>
    <w:r>
      <w:rPr>
        <w:rFonts w:ascii="Times New Roman" w:eastAsia="Calibri" w:hAnsi="Times New Roman" w:cs="Times New Roman"/>
        <w:b/>
        <w:sz w:val="20"/>
        <w:szCs w:val="20"/>
      </w:rPr>
      <w:t>LEGISLATURA: 2017/2020</w:t>
    </w:r>
  </w:p>
  <w:p w:rsidR="00BF2896" w:rsidRDefault="00BF28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6"/>
    <w:rsid w:val="000412D9"/>
    <w:rsid w:val="000E1F4E"/>
    <w:rsid w:val="00192F2F"/>
    <w:rsid w:val="0038482B"/>
    <w:rsid w:val="0038617B"/>
    <w:rsid w:val="00626E82"/>
    <w:rsid w:val="00631A5E"/>
    <w:rsid w:val="00711215"/>
    <w:rsid w:val="007D6FD0"/>
    <w:rsid w:val="007F1005"/>
    <w:rsid w:val="00973A82"/>
    <w:rsid w:val="009B5FD5"/>
    <w:rsid w:val="00B62868"/>
    <w:rsid w:val="00BF2896"/>
    <w:rsid w:val="00C11CAE"/>
    <w:rsid w:val="00C6135C"/>
    <w:rsid w:val="00E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1492C5-8A5B-4FE8-9A5E-50D046D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2896"/>
    <w:pPr>
      <w:ind w:left="720"/>
      <w:contextualSpacing/>
    </w:pPr>
  </w:style>
  <w:style w:type="paragraph" w:styleId="NormalWeb">
    <w:name w:val="Normal (Web)"/>
    <w:basedOn w:val="Normal"/>
    <w:uiPriority w:val="99"/>
    <w:rsid w:val="00BF28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F2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F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896"/>
  </w:style>
  <w:style w:type="paragraph" w:styleId="Rodap">
    <w:name w:val="footer"/>
    <w:basedOn w:val="Normal"/>
    <w:link w:val="RodapChar"/>
    <w:uiPriority w:val="99"/>
    <w:unhideWhenUsed/>
    <w:rsid w:val="00BF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2432</Words>
  <Characters>13139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</cp:revision>
  <dcterms:created xsi:type="dcterms:W3CDTF">2018-09-22T21:17:00Z</dcterms:created>
  <dcterms:modified xsi:type="dcterms:W3CDTF">2018-09-22T22:02:00Z</dcterms:modified>
</cp:coreProperties>
</file>