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13" w:rsidRPr="00F229E1" w:rsidRDefault="002E6DD0" w:rsidP="000B5DB8">
      <w:pPr>
        <w:tabs>
          <w:tab w:val="center" w:pos="4252"/>
          <w:tab w:val="right" w:pos="8504"/>
        </w:tabs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Pr="00F229E1">
        <w:rPr>
          <w:rFonts w:ascii="Times New Roman" w:hAnsi="Times New Roman" w:cs="Times New Roman"/>
          <w:b/>
          <w:sz w:val="24"/>
        </w:rPr>
        <w:t xml:space="preserve"> PROCESSO ADMINISTRATIVO 00</w:t>
      </w:r>
      <w:r>
        <w:rPr>
          <w:rFonts w:ascii="Times New Roman" w:hAnsi="Times New Roman" w:cs="Times New Roman"/>
          <w:b/>
          <w:sz w:val="24"/>
        </w:rPr>
        <w:t>5</w:t>
      </w:r>
      <w:r w:rsidRPr="00F229E1">
        <w:rPr>
          <w:rFonts w:ascii="Times New Roman" w:hAnsi="Times New Roman" w:cs="Times New Roman"/>
          <w:b/>
          <w:sz w:val="24"/>
        </w:rPr>
        <w:t>/2021</w:t>
      </w:r>
    </w:p>
    <w:bookmarkEnd w:id="0"/>
    <w:p w:rsidR="009C6E13" w:rsidRPr="00F229E1" w:rsidRDefault="002E6DD0" w:rsidP="009C6E13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sz w:val="24"/>
        </w:rPr>
      </w:pPr>
    </w:p>
    <w:p w:rsidR="009C6E13" w:rsidRPr="009C6E13" w:rsidRDefault="002E6DD0" w:rsidP="009C6E13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</w:rPr>
      </w:pPr>
      <w:r w:rsidRPr="009C6E13">
        <w:rPr>
          <w:rFonts w:ascii="Times New Roman" w:hAnsi="Times New Roman" w:cs="Times New Roman"/>
          <w:b/>
        </w:rPr>
        <w:t xml:space="preserve">REFERÊNCIA: </w:t>
      </w:r>
      <w:r w:rsidRPr="009C6E13">
        <w:rPr>
          <w:rFonts w:ascii="Times New Roman" w:hAnsi="Times New Roman" w:cs="Times New Roman"/>
          <w:b/>
        </w:rPr>
        <w:tab/>
        <w:t>Art. 3º, Inciso I - INSTRUÇÃO NORMATIVA 10/2015 TCM- GO</w:t>
      </w:r>
    </w:p>
    <w:p w:rsidR="009C6E13" w:rsidRPr="009C6E13" w:rsidRDefault="002E6DD0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9C6E13" w:rsidRPr="00F229E1" w:rsidRDefault="002E6DD0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F229E1">
        <w:rPr>
          <w:rFonts w:ascii="Times New Roman" w:hAnsi="Times New Roman" w:cs="Times New Roman"/>
          <w:b/>
          <w:bCs/>
          <w:sz w:val="24"/>
        </w:rPr>
        <w:t>ANEXO I</w:t>
      </w:r>
    </w:p>
    <w:p w:rsidR="009C6E13" w:rsidRPr="00F229E1" w:rsidRDefault="002E6DD0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</w:p>
    <w:p w:rsidR="009C6E13" w:rsidRPr="00F229E1" w:rsidRDefault="002E6DD0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  <w:r w:rsidRPr="00F229E1">
        <w:rPr>
          <w:rFonts w:ascii="Times New Roman" w:hAnsi="Times New Roman" w:cs="Times New Roman"/>
          <w:b/>
          <w:szCs w:val="28"/>
        </w:rPr>
        <w:t>TERMO DE REFERÊNCIA</w:t>
      </w:r>
    </w:p>
    <w:p w:rsidR="009C6E13" w:rsidRPr="00F229E1" w:rsidRDefault="002E6DD0" w:rsidP="009C6E13">
      <w:pPr>
        <w:tabs>
          <w:tab w:val="left" w:pos="31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F229E1">
        <w:rPr>
          <w:rFonts w:ascii="Times New Roman" w:hAnsi="Times New Roman" w:cs="Times New Roman"/>
          <w:b/>
          <w:bCs/>
          <w:sz w:val="24"/>
        </w:rPr>
        <w:tab/>
      </w:r>
    </w:p>
    <w:p w:rsidR="00AA7A89" w:rsidRDefault="002E6DD0" w:rsidP="003223CE">
      <w:pPr>
        <w:spacing w:line="276" w:lineRule="auto"/>
        <w:rPr>
          <w:rFonts w:ascii="Arial" w:hAnsi="Arial" w:cs="Arial"/>
          <w:b/>
        </w:rPr>
      </w:pPr>
      <w:r w:rsidRPr="000A6F1F">
        <w:rPr>
          <w:rFonts w:ascii="Times New Roman" w:hAnsi="Times New Roman" w:cs="Times New Roman"/>
          <w:b/>
          <w:bCs/>
          <w:sz w:val="24"/>
        </w:rPr>
        <w:t>1 - DO OBJETO</w:t>
      </w:r>
      <w:r w:rsidRPr="000A6F1F">
        <w:rPr>
          <w:rFonts w:ascii="Times New Roman" w:hAnsi="Times New Roman" w:cs="Times New Roman"/>
          <w:bCs/>
          <w:sz w:val="24"/>
        </w:rPr>
        <w:t>: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Arial" w:hAnsi="Arial" w:cs="Arial"/>
          <w:b/>
        </w:rPr>
        <w:t xml:space="preserve">Contratação de Pessoa Jurídica para serviços de manutenção </w:t>
      </w:r>
      <w:r>
        <w:rPr>
          <w:rFonts w:ascii="Arial" w:hAnsi="Arial" w:cs="Arial"/>
          <w:b/>
        </w:rPr>
        <w:t xml:space="preserve">nos equipamentos de </w:t>
      </w:r>
      <w:r>
        <w:rPr>
          <w:rFonts w:ascii="Arial" w:hAnsi="Arial" w:cs="Arial"/>
          <w:b/>
        </w:rPr>
        <w:t xml:space="preserve">informática e fornecimento de Internet Banda Larga para atender as necessidades da Câmara Municipal de Campos Belos-GO. </w:t>
      </w:r>
    </w:p>
    <w:p w:rsidR="004147F7" w:rsidRPr="004147F7" w:rsidRDefault="002E6DD0" w:rsidP="004147F7">
      <w:pPr>
        <w:rPr>
          <w:rFonts w:ascii="Times New Roman" w:hAnsi="Times New Roman" w:cs="Times New Roman"/>
          <w:bCs/>
          <w:sz w:val="24"/>
        </w:rPr>
      </w:pPr>
    </w:p>
    <w:p w:rsidR="00AA7A89" w:rsidRPr="00AA7A89" w:rsidRDefault="002E6DD0" w:rsidP="00AA7A89"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- </w:t>
      </w:r>
      <w:r w:rsidRPr="000A6F1F">
        <w:rPr>
          <w:rFonts w:ascii="Times New Roman" w:hAnsi="Times New Roman" w:cs="Times New Roman"/>
          <w:b/>
          <w:sz w:val="24"/>
        </w:rPr>
        <w:t>JUSTIFICATIVA DA NECESSIDADE DA CONTRATAÇÃO</w:t>
      </w:r>
      <w:r>
        <w:rPr>
          <w:rFonts w:ascii="Times New Roman" w:hAnsi="Times New Roman" w:cs="Times New Roman"/>
          <w:b/>
          <w:sz w:val="24"/>
        </w:rPr>
        <w:t>:</w:t>
      </w:r>
    </w:p>
    <w:p w:rsidR="003223CE" w:rsidRPr="007C70D7" w:rsidRDefault="002E6DD0" w:rsidP="003223C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 Câmara necessita constantemente desses serviços e não possui em s</w:t>
      </w:r>
      <w:r>
        <w:rPr>
          <w:rFonts w:ascii="Arial" w:hAnsi="Arial" w:cs="Arial"/>
        </w:rPr>
        <w:t>eu quadro de funcionários servidores que detenham o conhecimento suficiente na área de informática, motivo pelo qual solicitamos a contratação.</w:t>
      </w:r>
    </w:p>
    <w:p w:rsidR="004147F7" w:rsidRPr="004147F7" w:rsidRDefault="002E6DD0" w:rsidP="00AA7A89">
      <w:pPr>
        <w:rPr>
          <w:rFonts w:ascii="Arial" w:hAnsi="Arial" w:cs="Arial"/>
        </w:rPr>
      </w:pPr>
    </w:p>
    <w:p w:rsidR="007B67DE" w:rsidRPr="000A6F1F" w:rsidRDefault="002E6DD0" w:rsidP="007B67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0A6F1F">
        <w:rPr>
          <w:rFonts w:ascii="Times New Roman" w:hAnsi="Times New Roman" w:cs="Times New Roman"/>
          <w:b/>
          <w:bCs/>
          <w:color w:val="000000"/>
          <w:sz w:val="24"/>
        </w:rPr>
        <w:t xml:space="preserve"> – REQUISITOS:</w:t>
      </w:r>
    </w:p>
    <w:p w:rsidR="007B67DE" w:rsidRPr="000A6F1F" w:rsidRDefault="002E6DD0" w:rsidP="007B67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:rsidR="007B67DE" w:rsidRDefault="002E6DD0" w:rsidP="002114C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.4. </w:t>
      </w:r>
      <w:r w:rsidRPr="000A6F1F">
        <w:rPr>
          <w:rFonts w:ascii="Times New Roman" w:hAnsi="Times New Roman" w:cs="Times New Roman"/>
          <w:bCs/>
          <w:color w:val="000000"/>
          <w:sz w:val="24"/>
        </w:rPr>
        <w:t xml:space="preserve">Faz-se necessária a comprovação da regularidade da seguridade social, o INSS e o FGTS, uma vez estar expressamente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vedada a contratação de pessoa </w:t>
      </w:r>
      <w:r w:rsidRPr="000A6F1F">
        <w:rPr>
          <w:rFonts w:ascii="Times New Roman" w:hAnsi="Times New Roman" w:cs="Times New Roman"/>
          <w:bCs/>
          <w:color w:val="000000"/>
          <w:sz w:val="24"/>
        </w:rPr>
        <w:t>jurídica em débito com o INSS, conforme determina o § 3º do art. 195 da Constituição Federal.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</w:p>
    <w:p w:rsidR="0055151E" w:rsidRDefault="002E6DD0" w:rsidP="002114C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2.5. Na contrat</w:t>
      </w:r>
      <w:r>
        <w:rPr>
          <w:rFonts w:ascii="Times New Roman" w:hAnsi="Times New Roman" w:cs="Times New Roman"/>
          <w:bCs/>
          <w:color w:val="000000"/>
          <w:sz w:val="24"/>
        </w:rPr>
        <w:t>ação por Dispensa de Licitação, a documentação a ser exigida será, tão somente, a comprovação de regularidade junto ao INSS, bem como a regularidade junto ao FGTS, conforme Decisão nº 1.241/2002 – TCU/ Plenário e § 3º do art. 195 da Constituição Federal;</w:t>
      </w:r>
    </w:p>
    <w:p w:rsidR="0055151E" w:rsidRPr="000A6F1F" w:rsidRDefault="002E6DD0" w:rsidP="002114C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2.6. Nos contratos de execução continuada ou parcelada, a cada pagamento efetivado pela administração contratante, há que existir a prévia verificação da regularidade da contratada com o sistema da seguridade social, sob pena de violação do disposto no § 3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º do art. 195 da Constituição Federal, conforme Decisão nº 705/94 TCU – Plenário.  </w:t>
      </w:r>
    </w:p>
    <w:p w:rsidR="009C6E13" w:rsidRPr="000A6F1F" w:rsidRDefault="002E6DD0" w:rsidP="009C6E13">
      <w:pPr>
        <w:spacing w:line="276" w:lineRule="auto"/>
        <w:rPr>
          <w:rFonts w:ascii="Times New Roman" w:hAnsi="Times New Roman" w:cs="Times New Roman"/>
          <w:sz w:val="24"/>
        </w:rPr>
      </w:pPr>
    </w:p>
    <w:p w:rsidR="000B5DB8" w:rsidRPr="000A6F1F" w:rsidRDefault="002E6DD0" w:rsidP="000B5DB8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Pr="00AA7A89">
        <w:rPr>
          <w:rFonts w:ascii="Times New Roman" w:hAnsi="Times New Roman" w:cs="Times New Roman"/>
          <w:b/>
          <w:bCs/>
          <w:sz w:val="24"/>
        </w:rPr>
        <w:t xml:space="preserve">- </w:t>
      </w:r>
      <w:r w:rsidRPr="000A6F1F">
        <w:rPr>
          <w:rFonts w:ascii="Times New Roman" w:hAnsi="Times New Roman" w:cs="Times New Roman"/>
          <w:b/>
          <w:sz w:val="24"/>
        </w:rPr>
        <w:t xml:space="preserve">ESTIMATIVA DO 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>VALOR DA CONTRATAÇÃO</w:t>
      </w:r>
      <w:r w:rsidRPr="000A6F1F">
        <w:rPr>
          <w:rFonts w:ascii="Times New Roman" w:hAnsi="Times New Roman" w:cs="Times New Roman"/>
          <w:b/>
          <w:bCs/>
          <w:sz w:val="24"/>
        </w:rPr>
        <w:t>, DOTAÇÃO E FONTES DE RECURSOS</w:t>
      </w:r>
    </w:p>
    <w:p w:rsidR="000B5DB8" w:rsidRPr="000A6F1F" w:rsidRDefault="002E6DD0" w:rsidP="000563F2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>.1- DO</w:t>
      </w:r>
      <w:r w:rsidRPr="000563F2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VALOR ESTIMADO</w:t>
      </w:r>
      <w:r w:rsidRPr="000A6F1F">
        <w:rPr>
          <w:rFonts w:ascii="Times New Roman" w:hAnsi="Times New Roman" w:cs="Times New Roman"/>
          <w:b/>
          <w:bCs/>
          <w:sz w:val="24"/>
        </w:rPr>
        <w:t>:</w:t>
      </w:r>
    </w:p>
    <w:p w:rsidR="00A92DA2" w:rsidRPr="000563F2" w:rsidRDefault="002E6DD0" w:rsidP="000563F2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</w:t>
      </w:r>
      <w:r w:rsidRPr="000A6F1F">
        <w:rPr>
          <w:rFonts w:ascii="Times New Roman" w:hAnsi="Times New Roman" w:cs="Times New Roman"/>
          <w:bCs/>
          <w:sz w:val="24"/>
        </w:rPr>
        <w:t>.1.1 – O valor global a ser pago pelos serviços contratados, ob</w:t>
      </w:r>
      <w:r>
        <w:rPr>
          <w:rFonts w:ascii="Times New Roman" w:hAnsi="Times New Roman" w:cs="Times New Roman"/>
          <w:bCs/>
          <w:sz w:val="24"/>
        </w:rPr>
        <w:t xml:space="preserve">jeto deste </w:t>
      </w:r>
      <w:r>
        <w:rPr>
          <w:rFonts w:ascii="Times New Roman" w:hAnsi="Times New Roman" w:cs="Times New Roman"/>
          <w:bCs/>
          <w:sz w:val="24"/>
        </w:rPr>
        <w:t>contrato, é de  R$ 1</w:t>
      </w:r>
      <w:r>
        <w:rPr>
          <w:rFonts w:ascii="Times New Roman" w:hAnsi="Times New Roman" w:cs="Times New Roman"/>
          <w:bCs/>
          <w:sz w:val="24"/>
        </w:rPr>
        <w:t>6</w:t>
      </w:r>
      <w:r w:rsidRPr="000A6F1F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>000</w:t>
      </w:r>
      <w:r w:rsidRPr="000A6F1F">
        <w:rPr>
          <w:rFonts w:ascii="Times New Roman" w:hAnsi="Times New Roman" w:cs="Times New Roman"/>
          <w:bCs/>
          <w:sz w:val="24"/>
        </w:rPr>
        <w:t>,00 (</w:t>
      </w:r>
      <w:r>
        <w:rPr>
          <w:rFonts w:ascii="Times New Roman" w:hAnsi="Times New Roman" w:cs="Times New Roman"/>
          <w:bCs/>
          <w:sz w:val="24"/>
        </w:rPr>
        <w:t>dezesseis mil reais</w:t>
      </w:r>
      <w:r w:rsidRPr="000A6F1F">
        <w:rPr>
          <w:rFonts w:ascii="Times New Roman" w:hAnsi="Times New Roman" w:cs="Times New Roman"/>
          <w:bCs/>
          <w:sz w:val="24"/>
        </w:rPr>
        <w:t xml:space="preserve">), que será pago em </w:t>
      </w:r>
      <w:r>
        <w:rPr>
          <w:rFonts w:ascii="Times New Roman" w:hAnsi="Times New Roman" w:cs="Times New Roman"/>
          <w:bCs/>
          <w:sz w:val="24"/>
        </w:rPr>
        <w:t>o</w:t>
      </w:r>
      <w:r>
        <w:rPr>
          <w:rFonts w:ascii="Times New Roman" w:hAnsi="Times New Roman" w:cs="Times New Roman"/>
          <w:bCs/>
          <w:sz w:val="24"/>
        </w:rPr>
        <w:t>ito</w:t>
      </w:r>
      <w:r w:rsidRPr="000A6F1F">
        <w:rPr>
          <w:rFonts w:ascii="Times New Roman" w:hAnsi="Times New Roman" w:cs="Times New Roman"/>
          <w:bCs/>
          <w:sz w:val="24"/>
        </w:rPr>
        <w:t xml:space="preserve"> parcelas mensais no valor de R$ </w:t>
      </w:r>
      <w:r>
        <w:rPr>
          <w:rFonts w:ascii="Times New Roman" w:hAnsi="Times New Roman" w:cs="Times New Roman"/>
          <w:bCs/>
          <w:sz w:val="24"/>
        </w:rPr>
        <w:t>2.000</w:t>
      </w:r>
      <w:r>
        <w:rPr>
          <w:rFonts w:ascii="Times New Roman" w:hAnsi="Times New Roman" w:cs="Times New Roman"/>
          <w:bCs/>
          <w:sz w:val="24"/>
        </w:rPr>
        <w:t>,0</w:t>
      </w:r>
      <w:r w:rsidRPr="000A6F1F">
        <w:rPr>
          <w:rFonts w:ascii="Times New Roman" w:hAnsi="Times New Roman" w:cs="Times New Roman"/>
          <w:bCs/>
          <w:sz w:val="24"/>
        </w:rPr>
        <w:t>0 (</w:t>
      </w:r>
      <w:r>
        <w:rPr>
          <w:rFonts w:ascii="Times New Roman" w:hAnsi="Times New Roman" w:cs="Times New Roman"/>
          <w:bCs/>
          <w:sz w:val="24"/>
        </w:rPr>
        <w:t xml:space="preserve">dois mil </w:t>
      </w:r>
      <w:r w:rsidRPr="000A6F1F">
        <w:rPr>
          <w:rFonts w:ascii="Times New Roman" w:hAnsi="Times New Roman" w:cs="Times New Roman"/>
          <w:bCs/>
          <w:sz w:val="24"/>
        </w:rPr>
        <w:t xml:space="preserve">reais), na tesouraria da Câmara ou em depósito em conta da Contratada, ou procurador devidamente cadastrado e aprovado pelo setor </w:t>
      </w:r>
      <w:r w:rsidRPr="000A6F1F">
        <w:rPr>
          <w:rFonts w:ascii="Times New Roman" w:hAnsi="Times New Roman" w:cs="Times New Roman"/>
          <w:bCs/>
          <w:sz w:val="24"/>
        </w:rPr>
        <w:t>financeiro, até o último dia útil do mês mediante apresent</w:t>
      </w:r>
      <w:r>
        <w:rPr>
          <w:rFonts w:ascii="Times New Roman" w:hAnsi="Times New Roman" w:cs="Times New Roman"/>
          <w:bCs/>
          <w:sz w:val="24"/>
        </w:rPr>
        <w:t>ação de nota fiscal de serviços.</w:t>
      </w:r>
      <w:r w:rsidRPr="000A6F1F">
        <w:rPr>
          <w:rFonts w:ascii="Times New Roman" w:hAnsi="Times New Roman" w:cs="Times New Roman"/>
          <w:b/>
          <w:sz w:val="24"/>
        </w:rPr>
        <w:t xml:space="preserve"> </w:t>
      </w:r>
    </w:p>
    <w:p w:rsidR="00A92DA2" w:rsidRPr="000A6F1F" w:rsidRDefault="002E6DD0" w:rsidP="00A92DA2">
      <w:pPr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- 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 O preço final da contratação d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os referidos 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serviços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de informática</w:t>
      </w:r>
      <w:r>
        <w:rPr>
          <w:rFonts w:ascii="Times New Roman" w:eastAsia="Calibri" w:hAnsi="Times New Roman" w:cs="Times New Roman"/>
          <w:sz w:val="24"/>
          <w:lang w:eastAsia="en-US"/>
        </w:rPr>
        <w:t>, inc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luídos todos os custos diretos e indiretos, está estimado em valor mínimo de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R$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2.000,00 (dois mil reais)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em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oito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 parcela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s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mensa</w:t>
      </w:r>
      <w:r>
        <w:rPr>
          <w:rFonts w:ascii="Times New Roman" w:eastAsia="Calibri" w:hAnsi="Times New Roman" w:cs="Times New Roman"/>
          <w:sz w:val="24"/>
          <w:lang w:eastAsia="en-US"/>
        </w:rPr>
        <w:t>is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, totalizando o valor global de R$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16.000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>,00 (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dezesseis mil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reais)</w:t>
      </w:r>
      <w:r>
        <w:rPr>
          <w:rFonts w:ascii="Times New Roman" w:eastAsia="Calibri" w:hAnsi="Times New Roman" w:cs="Times New Roman"/>
          <w:sz w:val="24"/>
          <w:lang w:eastAsia="en-US"/>
        </w:rPr>
        <w:t>, Levantado por pesquisas de preço de mercado de objetos similares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, conforme demonstrativo abaixo </w:t>
      </w:r>
      <w:r w:rsidR="00265E57" w:rsidRPr="000A6F1F">
        <w:rPr>
          <w:rFonts w:ascii="Times New Roman" w:eastAsia="Calibri" w:hAnsi="Times New Roman" w:cs="Times New Roman"/>
          <w:sz w:val="24"/>
          <w:lang w:eastAsia="en-US"/>
        </w:rPr>
        <w:t xml:space="preserve">e </w:t>
      </w:r>
      <w:r w:rsidR="00265E57">
        <w:rPr>
          <w:rFonts w:ascii="Times New Roman" w:eastAsia="Calibri" w:hAnsi="Times New Roman" w:cs="Times New Roman"/>
          <w:sz w:val="24"/>
          <w:lang w:eastAsia="en-US"/>
        </w:rPr>
        <w:t>ainda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de acordo as orientações para co</w:t>
      </w:r>
      <w:r>
        <w:rPr>
          <w:rFonts w:ascii="Times New Roman" w:eastAsia="Calibri" w:hAnsi="Times New Roman" w:cs="Times New Roman"/>
          <w:sz w:val="24"/>
          <w:lang w:eastAsia="en-US"/>
        </w:rPr>
        <w:t>ntratação de serviços de informática</w:t>
      </w:r>
      <w:r>
        <w:rPr>
          <w:rFonts w:ascii="Times New Roman" w:eastAsia="Calibri" w:hAnsi="Times New Roman" w:cs="Times New Roman"/>
          <w:sz w:val="24"/>
          <w:lang w:eastAsia="en-US"/>
        </w:rPr>
        <w:t>.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1687"/>
        <w:gridCol w:w="1951"/>
        <w:gridCol w:w="1356"/>
        <w:gridCol w:w="2064"/>
      </w:tblGrid>
      <w:tr w:rsidR="00A92DA2" w:rsidRPr="000A6F1F" w:rsidTr="000563F2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Órgão</w:t>
            </w:r>
          </w:p>
        </w:tc>
        <w:tc>
          <w:tcPr>
            <w:tcW w:w="1310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Empresa</w:t>
            </w:r>
          </w:p>
        </w:tc>
        <w:tc>
          <w:tcPr>
            <w:tcW w:w="2017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CNPJ</w:t>
            </w:r>
          </w:p>
        </w:tc>
        <w:tc>
          <w:tcPr>
            <w:tcW w:w="1445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Valor mensal</w:t>
            </w:r>
          </w:p>
        </w:tc>
        <w:tc>
          <w:tcPr>
            <w:tcW w:w="2236" w:type="dxa"/>
          </w:tcPr>
          <w:p w:rsidR="00A92DA2" w:rsidRPr="000A6F1F" w:rsidRDefault="002E6DD0" w:rsidP="00272F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Valor Total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8</w:t>
            </w: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parcela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s</w:t>
            </w:r>
          </w:p>
        </w:tc>
      </w:tr>
      <w:tr w:rsidR="00A92DA2" w:rsidRPr="000A6F1F" w:rsidTr="000563F2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0563F2" w:rsidRDefault="002E6DD0" w:rsidP="000563F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Poder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Executivo Municipal </w:t>
            </w: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de Alto Paraiso de Goiás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FUNDO MUNICIPAL DE SAÚDE</w:t>
            </w:r>
          </w:p>
          <w:p w:rsidR="00A92DA2" w:rsidRPr="000A6F1F" w:rsidRDefault="002E6DD0" w:rsidP="000563F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01.740.455./0001-06</w:t>
            </w:r>
          </w:p>
        </w:tc>
        <w:tc>
          <w:tcPr>
            <w:tcW w:w="1310" w:type="dxa"/>
          </w:tcPr>
          <w:p w:rsidR="00A92DA2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72F35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CARLOS RENATO PEREIRA COSTA 71392009634</w:t>
            </w:r>
          </w:p>
          <w:p w:rsidR="00272F35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017" w:type="dxa"/>
          </w:tcPr>
          <w:p w:rsidR="0094250B" w:rsidRPr="0055151E" w:rsidRDefault="002E6DD0" w:rsidP="009425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63F2" w:rsidRPr="0055151E" w:rsidRDefault="002E6DD0" w:rsidP="009425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63F2" w:rsidRPr="0055151E" w:rsidRDefault="002E6DD0" w:rsidP="009425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563F2" w:rsidRPr="0055151E" w:rsidRDefault="002E6DD0" w:rsidP="009425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92DA2" w:rsidRPr="0055151E" w:rsidRDefault="002E6DD0" w:rsidP="0094250B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5151E">
              <w:rPr>
                <w:rFonts w:ascii="Times New Roman" w:eastAsia="Calibri" w:hAnsi="Times New Roman" w:cs="Times New Roman"/>
                <w:lang w:eastAsia="en-US"/>
              </w:rPr>
              <w:t>21.620.010/0001-08</w:t>
            </w:r>
          </w:p>
        </w:tc>
        <w:tc>
          <w:tcPr>
            <w:tcW w:w="1445" w:type="dxa"/>
          </w:tcPr>
          <w:p w:rsidR="0094250B" w:rsidRDefault="002E6DD0" w:rsidP="00936F5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72F35" w:rsidRDefault="002E6DD0" w:rsidP="00272F3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72F35" w:rsidRDefault="002E6DD0" w:rsidP="00272F3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272F35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2.291,66</w:t>
            </w:r>
          </w:p>
        </w:tc>
        <w:tc>
          <w:tcPr>
            <w:tcW w:w="2236" w:type="dxa"/>
          </w:tcPr>
          <w:p w:rsidR="0094250B" w:rsidRDefault="002E6DD0" w:rsidP="009425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72F35" w:rsidRDefault="002E6DD0" w:rsidP="00272F3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272F35" w:rsidRDefault="002E6DD0" w:rsidP="00272F3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272F3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18.333,33</w:t>
            </w:r>
          </w:p>
        </w:tc>
      </w:tr>
      <w:tr w:rsidR="00A92DA2" w:rsidRPr="000A6F1F" w:rsidTr="000563F2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Câmara Municipal de Arraias  CNPJ: 01.892.444/0001-41</w:t>
            </w:r>
          </w:p>
        </w:tc>
        <w:tc>
          <w:tcPr>
            <w:tcW w:w="1310" w:type="dxa"/>
          </w:tcPr>
          <w:p w:rsidR="00A92DA2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FUTURO INFORMÁTICA </w:t>
            </w:r>
          </w:p>
          <w:p w:rsidR="00370669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2017" w:type="dxa"/>
          </w:tcPr>
          <w:p w:rsidR="00FF78D0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78D0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92DA2" w:rsidRPr="0094250B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27.770.373/0001-06</w:t>
            </w:r>
          </w:p>
        </w:tc>
        <w:tc>
          <w:tcPr>
            <w:tcW w:w="1445" w:type="dxa"/>
          </w:tcPr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1.650,00</w:t>
            </w:r>
          </w:p>
        </w:tc>
        <w:tc>
          <w:tcPr>
            <w:tcW w:w="2236" w:type="dxa"/>
          </w:tcPr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16.500,00</w:t>
            </w:r>
          </w:p>
        </w:tc>
      </w:tr>
      <w:tr w:rsidR="00A92DA2" w:rsidRPr="000A6F1F" w:rsidTr="000563F2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A92DA2" w:rsidRPr="000A6F1F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Câmara Municipal de Campos Belos-GO</w:t>
            </w:r>
          </w:p>
        </w:tc>
        <w:tc>
          <w:tcPr>
            <w:tcW w:w="1310" w:type="dxa"/>
          </w:tcPr>
          <w:p w:rsidR="00FF78D0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Default="002E6DD0" w:rsidP="00FF78D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DIEGO OLIVEIRA CAVALCANTE</w:t>
            </w:r>
          </w:p>
          <w:p w:rsidR="00FF78D0" w:rsidRPr="00FF78D0" w:rsidRDefault="002E6DD0" w:rsidP="00FF78D0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72095555104</w:t>
            </w:r>
          </w:p>
        </w:tc>
        <w:tc>
          <w:tcPr>
            <w:tcW w:w="2017" w:type="dxa"/>
          </w:tcPr>
          <w:p w:rsidR="00FF78D0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78D0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92DA2" w:rsidRPr="0094250B" w:rsidRDefault="002E6DD0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13.724.876/0001-22</w:t>
            </w:r>
          </w:p>
        </w:tc>
        <w:tc>
          <w:tcPr>
            <w:tcW w:w="1445" w:type="dxa"/>
          </w:tcPr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2.000,00</w:t>
            </w:r>
          </w:p>
        </w:tc>
        <w:tc>
          <w:tcPr>
            <w:tcW w:w="2236" w:type="dxa"/>
          </w:tcPr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FF78D0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0A6F1F" w:rsidRDefault="002E6DD0" w:rsidP="00BB396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R$ 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16.000,00</w:t>
            </w:r>
          </w:p>
        </w:tc>
      </w:tr>
      <w:tr w:rsidR="00A92DA2" w:rsidRPr="000A6F1F" w:rsidTr="000563F2">
        <w:tblPrEx>
          <w:tblCellMar>
            <w:top w:w="0" w:type="dxa"/>
            <w:bottom w:w="0" w:type="dxa"/>
          </w:tblCellMar>
        </w:tblPrEx>
        <w:tc>
          <w:tcPr>
            <w:tcW w:w="5386" w:type="dxa"/>
            <w:gridSpan w:val="3"/>
          </w:tcPr>
          <w:p w:rsidR="00A92DA2" w:rsidRPr="000A6F1F" w:rsidRDefault="002E6DD0" w:rsidP="0031227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lastRenderedPageBreak/>
              <w:t>MEDIANA</w:t>
            </w:r>
          </w:p>
        </w:tc>
        <w:tc>
          <w:tcPr>
            <w:tcW w:w="1445" w:type="dxa"/>
          </w:tcPr>
          <w:p w:rsidR="00A92DA2" w:rsidRPr="000A6F1F" w:rsidRDefault="002E6DD0" w:rsidP="00FF78D0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R$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1.980,55</w:t>
            </w:r>
          </w:p>
        </w:tc>
        <w:tc>
          <w:tcPr>
            <w:tcW w:w="2236" w:type="dxa"/>
          </w:tcPr>
          <w:p w:rsidR="00A92DA2" w:rsidRPr="000A6F1F" w:rsidRDefault="002E6DD0" w:rsidP="00BB39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0A6F1F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R$ </w:t>
            </w:r>
            <w: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16.9444,44</w:t>
            </w:r>
          </w:p>
        </w:tc>
      </w:tr>
    </w:tbl>
    <w:p w:rsidR="000B5DB8" w:rsidRPr="000A6F1F" w:rsidRDefault="002E6DD0" w:rsidP="008B7D6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Pr="000A6F1F">
        <w:rPr>
          <w:rFonts w:ascii="Times New Roman" w:hAnsi="Times New Roman" w:cs="Times New Roman"/>
          <w:b/>
          <w:bCs/>
          <w:sz w:val="24"/>
        </w:rPr>
        <w:t>.2 – DA DOTAÇÃO ORÇAMENTÁRIA:</w:t>
      </w:r>
    </w:p>
    <w:p w:rsidR="000B5DB8" w:rsidRPr="000A6F1F" w:rsidRDefault="002E6DD0" w:rsidP="002114C3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</w:t>
      </w:r>
      <w:r w:rsidRPr="000A6F1F">
        <w:rPr>
          <w:rFonts w:ascii="Times New Roman" w:hAnsi="Times New Roman" w:cs="Times New Roman"/>
          <w:bCs/>
          <w:sz w:val="24"/>
        </w:rPr>
        <w:t xml:space="preserve">.2.1- A despesa dos serviços contratados correrá por conta da seguinte Dotação Orçamentária: </w:t>
      </w:r>
    </w:p>
    <w:p w:rsidR="000B5DB8" w:rsidRPr="000A6F1F" w:rsidRDefault="002E6DD0" w:rsidP="000B5DB8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Cs/>
          <w:spacing w:val="38"/>
          <w:sz w:val="24"/>
        </w:rPr>
      </w:pPr>
      <w:r>
        <w:rPr>
          <w:rFonts w:ascii="Times New Roman" w:hAnsi="Times New Roman" w:cs="Times New Roman"/>
          <w:bCs/>
          <w:spacing w:val="38"/>
          <w:sz w:val="24"/>
        </w:rPr>
        <w:t>11.01.1.31.1.2.001.3.3.90.39</w:t>
      </w:r>
    </w:p>
    <w:p w:rsidR="000B5DB8" w:rsidRPr="000A6F1F" w:rsidRDefault="002E6DD0" w:rsidP="000B5DB8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Cs/>
          <w:spacing w:val="38"/>
          <w:sz w:val="24"/>
        </w:rPr>
      </w:pPr>
    </w:p>
    <w:p w:rsidR="000B5DB8" w:rsidRPr="000A6F1F" w:rsidRDefault="002E6DD0" w:rsidP="000B5DB8">
      <w:pPr>
        <w:rPr>
          <w:rFonts w:ascii="Times New Roman" w:hAnsi="Times New Roman" w:cs="Times New Roman"/>
          <w:bCs/>
          <w:sz w:val="24"/>
        </w:rPr>
      </w:pP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b/>
          <w:bCs/>
          <w:sz w:val="24"/>
        </w:rPr>
      </w:pPr>
    </w:p>
    <w:p w:rsidR="000B5DB8" w:rsidRPr="00AA7A89" w:rsidRDefault="002E6DD0" w:rsidP="007B67DE">
      <w:pPr>
        <w:tabs>
          <w:tab w:val="center" w:pos="4252"/>
        </w:tabs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</w:t>
      </w:r>
      <w:r w:rsidRPr="00AA7A89">
        <w:rPr>
          <w:rFonts w:ascii="Times New Roman" w:hAnsi="Times New Roman" w:cs="Times New Roman"/>
          <w:b/>
          <w:bCs/>
          <w:sz w:val="24"/>
        </w:rPr>
        <w:t xml:space="preserve">- 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DA </w:t>
      </w:r>
      <w:r>
        <w:rPr>
          <w:rFonts w:ascii="Times New Roman" w:hAnsi="Times New Roman" w:cs="Times New Roman"/>
          <w:b/>
          <w:bCs/>
          <w:sz w:val="24"/>
        </w:rPr>
        <w:t>EXECUÇÃO DO SERVIÇO</w:t>
      </w:r>
    </w:p>
    <w:p w:rsidR="00E10891" w:rsidRPr="006E1DAE" w:rsidRDefault="002E6DD0" w:rsidP="00E108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1.1 - </w:t>
      </w:r>
      <w:r w:rsidRPr="006E1DAE">
        <w:rPr>
          <w:rFonts w:ascii="Arial" w:hAnsi="Arial" w:cs="Arial"/>
        </w:rPr>
        <w:t>Suporte aos usuários nas configurações</w:t>
      </w:r>
      <w:r>
        <w:rPr>
          <w:rFonts w:ascii="Arial" w:hAnsi="Arial" w:cs="Arial"/>
        </w:rPr>
        <w:t xml:space="preserve"> e manuseio</w:t>
      </w:r>
      <w:r w:rsidRPr="006E1DAE">
        <w:rPr>
          <w:rFonts w:ascii="Arial" w:hAnsi="Arial" w:cs="Arial"/>
        </w:rPr>
        <w:t xml:space="preserve"> (impressoras, notebooks, computadores desktops, etc.</w:t>
      </w:r>
    </w:p>
    <w:p w:rsidR="00E10891" w:rsidRPr="006E1DAE" w:rsidRDefault="002E6DD0" w:rsidP="00E108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Pr="006E1DAE">
        <w:rPr>
          <w:rFonts w:ascii="Arial" w:hAnsi="Arial" w:cs="Arial"/>
        </w:rPr>
        <w:t xml:space="preserve">– Instalação de programas operacionais (Windows, Linux, etc.) </w:t>
      </w:r>
    </w:p>
    <w:p w:rsidR="00E10891" w:rsidRP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10891">
        <w:rPr>
          <w:rFonts w:ascii="Arial" w:hAnsi="Arial" w:cs="Arial"/>
        </w:rPr>
        <w:t>– Instalação, configuração e suporte aos usuários na utilização do pacote MICROSOFT OF</w:t>
      </w:r>
      <w:r w:rsidRPr="00E10891">
        <w:rPr>
          <w:rFonts w:ascii="Arial" w:hAnsi="Arial" w:cs="Arial"/>
        </w:rPr>
        <w:t>FICE;</w:t>
      </w:r>
    </w:p>
    <w:p w:rsidR="00E10891" w:rsidRP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10891">
        <w:rPr>
          <w:rFonts w:ascii="Arial" w:hAnsi="Arial" w:cs="Arial"/>
        </w:rPr>
        <w:t>– Suporte a rede Windows (TCP/IP, NETBIOS), compartilhamento e Internet</w:t>
      </w:r>
    </w:p>
    <w:p w:rsidR="00E10891" w:rsidRPr="006E1DAE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6E1DAE">
        <w:rPr>
          <w:rFonts w:ascii="Arial" w:hAnsi="Arial" w:cs="Arial"/>
        </w:rPr>
        <w:t xml:space="preserve">– Os serviços deverão ser executados de acordo chamada de atendimento a serem feitas pelo Gestor do Contrato ou por qualquer servidor da Câmara. </w:t>
      </w:r>
    </w:p>
    <w:p w:rsid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6E1DAE">
        <w:rPr>
          <w:rFonts w:ascii="Arial" w:hAnsi="Arial" w:cs="Arial"/>
        </w:rPr>
        <w:t>– Instalação e configuração de e</w:t>
      </w:r>
      <w:r w:rsidRPr="006E1DAE">
        <w:rPr>
          <w:rFonts w:ascii="Arial" w:hAnsi="Arial" w:cs="Arial"/>
        </w:rPr>
        <w:t>quipamentos (impressora, computadores, monitor nos postos de trabalho)</w:t>
      </w:r>
    </w:p>
    <w:p w:rsid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– Manutenção preventiva dos microcomputadores em data a ser agendada pelo contratante ou conforme a necessidade.</w:t>
      </w:r>
    </w:p>
    <w:p w:rsid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– As solicitações de manutenção corretiva serão realizadas através de te</w:t>
      </w:r>
      <w:r>
        <w:rPr>
          <w:rFonts w:ascii="Arial" w:hAnsi="Arial" w:cs="Arial"/>
        </w:rPr>
        <w:t xml:space="preserve">lefone e deverão ser atendidas o mais breve possível. </w:t>
      </w:r>
    </w:p>
    <w:p w:rsidR="00E10891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– Para serviços em que haja necessidade de substituição de peças, essas peças serão fornecidas pela Contratante, sendo que a contratada fica obrigada a restabelecer o funcionamento pleno dos equipament</w:t>
      </w:r>
      <w:r>
        <w:rPr>
          <w:rFonts w:ascii="Arial" w:hAnsi="Arial" w:cs="Arial"/>
        </w:rPr>
        <w:t xml:space="preserve">os num prazo nunca superior a 36 horas, contados a partir do momento de realização do chamado, salvo motivos de força maior, desde que </w:t>
      </w:r>
      <w:r>
        <w:rPr>
          <w:rFonts w:ascii="Arial" w:hAnsi="Arial" w:cs="Arial"/>
        </w:rPr>
        <w:lastRenderedPageBreak/>
        <w:t>devidamente justificado e com justificativa aceita pelas áreas solicitantes ou gestor do contrato.</w:t>
      </w:r>
    </w:p>
    <w:p w:rsidR="00E10891" w:rsidRPr="001C3842" w:rsidRDefault="002E6DD0" w:rsidP="00E10891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– Manutenção na rede d</w:t>
      </w:r>
      <w:r>
        <w:rPr>
          <w:rFonts w:ascii="Arial" w:hAnsi="Arial" w:cs="Arial"/>
        </w:rPr>
        <w:t>e Internet.</w:t>
      </w:r>
    </w:p>
    <w:p w:rsidR="000B5DB8" w:rsidRPr="000A6F1F" w:rsidRDefault="002E6DD0" w:rsidP="00E10891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</w:rPr>
      </w:pPr>
    </w:p>
    <w:p w:rsidR="000B5DB8" w:rsidRPr="000A6F1F" w:rsidRDefault="002E6DD0" w:rsidP="000B5DB8">
      <w:pPr>
        <w:rPr>
          <w:rFonts w:ascii="Arial" w:hAnsi="Arial" w:cs="Arial"/>
          <w:b/>
          <w:sz w:val="24"/>
        </w:rPr>
      </w:pPr>
      <w:r w:rsidRPr="000A6F1F">
        <w:rPr>
          <w:rFonts w:ascii="Times New Roman" w:hAnsi="Times New Roman" w:cs="Times New Roman"/>
          <w:b/>
          <w:bCs/>
          <w:sz w:val="24"/>
        </w:rPr>
        <w:t>5 – DA EXECUÇÃO DO CONTRATO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5.1 - A execução deste contrato regular-se-á pelas cláusulas contratuais e pelos preceitos de direito público, aplicando-lhes, supletivamente, os princípios da Teoria Geral dos Contratos e as disposições de Direito </w:t>
      </w:r>
      <w:r w:rsidRPr="000A6F1F">
        <w:rPr>
          <w:rFonts w:ascii="Times New Roman" w:hAnsi="Times New Roman" w:cs="Times New Roman"/>
          <w:sz w:val="24"/>
        </w:rPr>
        <w:t>Privado, na forma do artigo 54, c/c o inc. XII, do art. 55, ambos da Lei Federal n.º 8.666/93, e alterações posteriores.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5.2 - </w:t>
      </w:r>
      <w:r w:rsidRPr="000A6F1F">
        <w:rPr>
          <w:rFonts w:ascii="Times New Roman" w:hAnsi="Times New Roman" w:cs="Times New Roman"/>
          <w:b/>
          <w:sz w:val="24"/>
        </w:rPr>
        <w:t>A CONTRATADA</w:t>
      </w:r>
      <w:r w:rsidRPr="000A6F1F">
        <w:rPr>
          <w:rFonts w:ascii="Times New Roman" w:hAnsi="Times New Roman" w:cs="Times New Roman"/>
          <w:sz w:val="24"/>
        </w:rPr>
        <w:t xml:space="preserve"> ficará obrigada a aceitar, nas mesmas condições contratuais, acréscimos ou supressões que fizerem necessários no qua</w:t>
      </w:r>
      <w:r w:rsidRPr="000A6F1F">
        <w:rPr>
          <w:rFonts w:ascii="Times New Roman" w:hAnsi="Times New Roman" w:cs="Times New Roman"/>
          <w:sz w:val="24"/>
        </w:rPr>
        <w:t xml:space="preserve">ntitativo do objeto contratado, até o limite de 25% (vinte e cinco por cento) do valor inicial atualizado do contrato. </w:t>
      </w:r>
    </w:p>
    <w:p w:rsidR="000B5DB8" w:rsidRPr="000A6F1F" w:rsidRDefault="002E6DD0" w:rsidP="000B5DB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6 -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DA ATESTAÇÃO</w:t>
      </w:r>
    </w:p>
    <w:p w:rsidR="000B5DB8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</w:t>
      </w:r>
      <w:r w:rsidRPr="000A6F1F">
        <w:rPr>
          <w:rFonts w:ascii="Times New Roman" w:hAnsi="Times New Roman" w:cs="Times New Roman"/>
          <w:bCs/>
          <w:sz w:val="24"/>
        </w:rPr>
        <w:t xml:space="preserve">.1- </w:t>
      </w:r>
      <w:r w:rsidRPr="000A6F1F">
        <w:rPr>
          <w:rFonts w:ascii="Times New Roman" w:hAnsi="Times New Roman" w:cs="Times New Roman"/>
          <w:sz w:val="24"/>
        </w:rPr>
        <w:t>A atestação das notas fiscais/faturas que comprovam a execução do objeto caberá ao Chefe do Departamento do Contro</w:t>
      </w:r>
      <w:r w:rsidRPr="000A6F1F">
        <w:rPr>
          <w:rFonts w:ascii="Times New Roman" w:hAnsi="Times New Roman" w:cs="Times New Roman"/>
          <w:sz w:val="24"/>
        </w:rPr>
        <w:t xml:space="preserve">le Interno e Gestor do Contrato nomeado pelo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>.</w:t>
      </w:r>
    </w:p>
    <w:p w:rsidR="007B67DE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</w:p>
    <w:p w:rsidR="000B5DB8" w:rsidRPr="000A6F1F" w:rsidRDefault="002E6DD0" w:rsidP="007B67D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</w:t>
      </w:r>
      <w:r w:rsidRPr="000A6F1F">
        <w:rPr>
          <w:rFonts w:ascii="Times New Roman" w:hAnsi="Times New Roman" w:cs="Times New Roman"/>
          <w:b/>
          <w:bCs/>
          <w:sz w:val="24"/>
        </w:rPr>
        <w:t>– DO PAGAMENTO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Pr="000A6F1F">
        <w:rPr>
          <w:rFonts w:ascii="Times New Roman" w:hAnsi="Times New Roman" w:cs="Times New Roman"/>
          <w:bCs/>
          <w:sz w:val="24"/>
        </w:rPr>
        <w:t xml:space="preserve">.1- </w:t>
      </w:r>
      <w:r w:rsidRPr="000A6F1F">
        <w:rPr>
          <w:rFonts w:ascii="Times New Roman" w:hAnsi="Times New Roman" w:cs="Times New Roman"/>
          <w:sz w:val="24"/>
        </w:rPr>
        <w:t xml:space="preserve">Os pagamentos serão efetuados da seguinte forma: as faturas serão apresentadas à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 até o 5º dia útil do mês subsequente, para pagamento até o 10º dia, sem emendas ou </w:t>
      </w:r>
      <w:r w:rsidRPr="000A6F1F">
        <w:rPr>
          <w:rFonts w:ascii="Times New Roman" w:hAnsi="Times New Roman" w:cs="Times New Roman"/>
          <w:sz w:val="24"/>
        </w:rPr>
        <w:t>rasuras, devidamente atestado pelo departamento do Controle Interno/Gestor do Contrato.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0A6F1F">
        <w:rPr>
          <w:rFonts w:ascii="Times New Roman" w:hAnsi="Times New Roman" w:cs="Times New Roman"/>
          <w:sz w:val="24"/>
        </w:rPr>
        <w:t>.2 - Se a prestação de serviços não for executada conforme especificações, o pagamento ficará suspenso até seu recebimento definitivo.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0A6F1F">
        <w:rPr>
          <w:rFonts w:ascii="Times New Roman" w:hAnsi="Times New Roman" w:cs="Times New Roman"/>
          <w:sz w:val="24"/>
        </w:rPr>
        <w:t>.3 - Em caso de irregularidade na emissão dos documentos fiscais, ou pendentes de qualquer obrigação financeira que lhe for imposta, nenhum pagamento será efetuado a contratada e o prazo de pagamento será contado a partir de sua reapresentação, desde que d</w:t>
      </w:r>
      <w:r w:rsidRPr="000A6F1F">
        <w:rPr>
          <w:rFonts w:ascii="Times New Roman" w:hAnsi="Times New Roman" w:cs="Times New Roman"/>
          <w:sz w:val="24"/>
        </w:rPr>
        <w:t xml:space="preserve">evidamente regularizados. </w:t>
      </w:r>
    </w:p>
    <w:p w:rsidR="000B5DB8" w:rsidRPr="000A6F1F" w:rsidRDefault="002E6DD0" w:rsidP="000B5DB8">
      <w:pPr>
        <w:rPr>
          <w:rFonts w:ascii="Times New Roman" w:hAnsi="Times New Roman" w:cs="Times New Roman"/>
          <w:bCs/>
          <w:sz w:val="24"/>
        </w:rPr>
      </w:pPr>
    </w:p>
    <w:p w:rsidR="000B5DB8" w:rsidRPr="000A6F1F" w:rsidRDefault="002E6DD0" w:rsidP="007B67D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8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- DA ALTERAÇÃO DO CONTRATO</w:t>
      </w:r>
    </w:p>
    <w:p w:rsidR="000B5DB8" w:rsidRPr="000A6F1F" w:rsidRDefault="002E6DD0" w:rsidP="000B5DB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8</w:t>
      </w:r>
      <w:r w:rsidRPr="000A6F1F">
        <w:rPr>
          <w:rFonts w:ascii="Times New Roman" w:hAnsi="Times New Roman" w:cs="Times New Roman"/>
          <w:sz w:val="24"/>
        </w:rPr>
        <w:t xml:space="preserve">.1 - Este contrato poderá ser alterado nos casos previstos no art. 65, da Lei Federal n.º 8.666/93, e alterações posteriores, desde que haja interesse do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, com a apresentação das devidas justificativas adequadas a este contrato. </w:t>
      </w:r>
    </w:p>
    <w:p w:rsidR="000B5DB8" w:rsidRDefault="002E6DD0" w:rsidP="00AA7A89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</w:p>
    <w:p w:rsidR="00AA7A89" w:rsidRDefault="002E6DD0" w:rsidP="00AA7A89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9 - </w:t>
      </w:r>
      <w:r w:rsidRPr="000A6F1F">
        <w:rPr>
          <w:rFonts w:ascii="Times New Roman" w:hAnsi="Times New Roman" w:cs="Times New Roman"/>
          <w:b/>
          <w:bCs/>
          <w:sz w:val="24"/>
        </w:rPr>
        <w:t>DA VIGÊNCIA E DA EFICÁCIA</w:t>
      </w:r>
    </w:p>
    <w:p w:rsidR="00AA7A89" w:rsidRPr="00FF78D0" w:rsidRDefault="002E6DD0" w:rsidP="00AA7A89">
      <w:pPr>
        <w:spacing w:line="288" w:lineRule="auto"/>
        <w:rPr>
          <w:rFonts w:ascii="Times New Roman" w:hAnsi="Times New Roman" w:cs="Times New Roman"/>
          <w:sz w:val="24"/>
        </w:rPr>
      </w:pPr>
      <w:r w:rsidRPr="00FF78D0">
        <w:rPr>
          <w:rFonts w:ascii="Times New Roman" w:hAnsi="Times New Roman" w:cs="Times New Roman"/>
          <w:bCs/>
          <w:sz w:val="24"/>
        </w:rPr>
        <w:t xml:space="preserve"> </w:t>
      </w:r>
      <w:r w:rsidRPr="00FF78D0">
        <w:rPr>
          <w:rFonts w:ascii="Times New Roman" w:hAnsi="Times New Roman" w:cs="Times New Roman"/>
          <w:bCs/>
          <w:sz w:val="24"/>
        </w:rPr>
        <w:t>9</w:t>
      </w:r>
      <w:r w:rsidRPr="00FF78D0">
        <w:rPr>
          <w:rFonts w:ascii="Times New Roman" w:hAnsi="Times New Roman" w:cs="Times New Roman"/>
          <w:bCs/>
          <w:sz w:val="24"/>
        </w:rPr>
        <w:t xml:space="preserve">.1 - </w:t>
      </w:r>
      <w:r w:rsidRPr="00FF78D0">
        <w:rPr>
          <w:rFonts w:ascii="Times New Roman" w:hAnsi="Times New Roman" w:cs="Times New Roman"/>
          <w:sz w:val="24"/>
        </w:rPr>
        <w:t xml:space="preserve">A vigência do presente contrato será a partir da assinatura, </w:t>
      </w:r>
      <w:r w:rsidRPr="00FF78D0">
        <w:rPr>
          <w:rFonts w:ascii="Times New Roman" w:hAnsi="Times New Roman" w:cs="Times New Roman"/>
          <w:sz w:val="24"/>
        </w:rPr>
        <w:t>pelo período de oito meses</w:t>
      </w:r>
      <w:r w:rsidRPr="00FF78D0">
        <w:rPr>
          <w:rFonts w:ascii="Times New Roman" w:hAnsi="Times New Roman" w:cs="Times New Roman"/>
          <w:sz w:val="24"/>
        </w:rPr>
        <w:t xml:space="preserve">, podendo ser prorrogado nos termos do art. 57, II, da </w:t>
      </w:r>
      <w:r w:rsidRPr="00FF78D0">
        <w:rPr>
          <w:rFonts w:ascii="Times New Roman" w:hAnsi="Times New Roman" w:cs="Times New Roman"/>
          <w:sz w:val="24"/>
        </w:rPr>
        <w:t>Lei Federal nº 8.666/93, e alterações posteriores, e mediante anuência das partes contratadas.</w:t>
      </w:r>
    </w:p>
    <w:p w:rsidR="00AA7A89" w:rsidRPr="00FF78D0" w:rsidRDefault="002E6DD0" w:rsidP="00AA7A89">
      <w:pPr>
        <w:spacing w:line="288" w:lineRule="auto"/>
        <w:rPr>
          <w:rFonts w:ascii="Times New Roman" w:hAnsi="Times New Roman" w:cs="Times New Roman"/>
          <w:sz w:val="24"/>
        </w:rPr>
      </w:pPr>
    </w:p>
    <w:p w:rsidR="000A6F1F" w:rsidRPr="000A6F1F" w:rsidRDefault="002E6DD0" w:rsidP="007B67DE">
      <w:pPr>
        <w:rPr>
          <w:rFonts w:ascii="Times New Roman" w:hAnsi="Times New Roman" w:cs="Times New Roman"/>
          <w:b/>
          <w:bCs/>
          <w:sz w:val="24"/>
        </w:rPr>
      </w:pPr>
      <w:r w:rsidRPr="000A6F1F"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0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- DA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OBRIGAÇÕES </w:t>
      </w:r>
      <w:r>
        <w:rPr>
          <w:rFonts w:ascii="Times New Roman" w:hAnsi="Times New Roman" w:cs="Times New Roman"/>
          <w:b/>
          <w:bCs/>
          <w:sz w:val="24"/>
        </w:rPr>
        <w:t xml:space="preserve">DAS PARTES </w:t>
      </w:r>
      <w:r>
        <w:rPr>
          <w:rFonts w:ascii="Times New Roman" w:hAnsi="Times New Roman" w:cs="Times New Roman"/>
          <w:b/>
          <w:bCs/>
          <w:sz w:val="24"/>
        </w:rPr>
        <w:t>E PENALIDADES</w:t>
      </w:r>
    </w:p>
    <w:p w:rsidR="000A6F1F" w:rsidRPr="000A6F1F" w:rsidRDefault="002E6DD0" w:rsidP="00B46E45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>.1 -</w:t>
      </w:r>
      <w:r w:rsidRPr="000A6F1F">
        <w:rPr>
          <w:rFonts w:ascii="Times New Roman" w:hAnsi="Times New Roman" w:cs="Times New Roman"/>
          <w:b/>
          <w:sz w:val="24"/>
        </w:rPr>
        <w:t xml:space="preserve"> A CONTRATADA</w:t>
      </w:r>
      <w:r w:rsidRPr="000A6F1F">
        <w:rPr>
          <w:rFonts w:ascii="Times New Roman" w:hAnsi="Times New Roman" w:cs="Times New Roman"/>
          <w:sz w:val="24"/>
        </w:rPr>
        <w:t xml:space="preserve"> está sujeita à multa de 02% (dois por cento) sobre o valor total deste contrato por dia e por d</w:t>
      </w:r>
      <w:r w:rsidRPr="000A6F1F">
        <w:rPr>
          <w:rFonts w:ascii="Times New Roman" w:hAnsi="Times New Roman" w:cs="Times New Roman"/>
          <w:sz w:val="24"/>
        </w:rPr>
        <w:t xml:space="preserve">escumprimento de obrigações fixadas no Edital. A multa tem de ser recolhida pela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no prazo máximo de 30 (trinta) dias, contados da comunicação. </w:t>
      </w:r>
    </w:p>
    <w:p w:rsidR="000A6F1F" w:rsidRPr="000A6F1F" w:rsidRDefault="002E6DD0" w:rsidP="00B46E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0A6F1F">
        <w:rPr>
          <w:rFonts w:ascii="Times New Roman" w:hAnsi="Times New Roman" w:cs="Times New Roman"/>
          <w:sz w:val="24"/>
        </w:rPr>
        <w:t xml:space="preserve">.2 - Pela inexecução total ou parcial do objeto deste contrato, a Administração do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 ou A</w:t>
      </w:r>
      <w:r w:rsidRPr="000A6F1F">
        <w:rPr>
          <w:rFonts w:ascii="Times New Roman" w:hAnsi="Times New Roman" w:cs="Times New Roman"/>
          <w:sz w:val="24"/>
        </w:rPr>
        <w:t xml:space="preserve">dministração Pública poderá garantida a defesa prévia, aplicar à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as seguintes sanções: 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Advertência seguida de multa de 02% (dois por cento) sobre o valor total do contrato, no caso de inexecução total do objeto contratado, recolhida no prazo </w:t>
      </w:r>
      <w:r w:rsidRPr="000A6F1F">
        <w:rPr>
          <w:rFonts w:ascii="Times New Roman" w:hAnsi="Times New Roman" w:cs="Times New Roman"/>
          <w:sz w:val="24"/>
        </w:rPr>
        <w:t xml:space="preserve">de 30 (trinta) dias, contado da comunicação oficial; </w:t>
      </w:r>
    </w:p>
    <w:p w:rsidR="000A6F1F" w:rsidRPr="000A6F1F" w:rsidRDefault="002E6DD0" w:rsidP="000A6F1F">
      <w:pPr>
        <w:ind w:firstLine="709"/>
        <w:rPr>
          <w:rFonts w:ascii="Times New Roman" w:hAnsi="Times New Roman" w:cs="Times New Roman"/>
          <w:sz w:val="24"/>
        </w:rPr>
      </w:pP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Suspensão temporária de participar em licitação e impedimento de contratar com 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>, pelo prazo de até 02 (dois) anos;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Ficará impedida de licitar e de contratar com a Administração Pública</w:t>
      </w:r>
      <w:r w:rsidRPr="000A6F1F">
        <w:rPr>
          <w:rFonts w:ascii="Times New Roman" w:hAnsi="Times New Roman" w:cs="Times New Roman"/>
          <w:sz w:val="24"/>
        </w:rPr>
        <w:t xml:space="preserve">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0A6F1F">
        <w:rPr>
          <w:rFonts w:ascii="Times New Roman" w:hAnsi="Times New Roman" w:cs="Times New Roman"/>
          <w:b/>
          <w:sz w:val="24"/>
        </w:rPr>
        <w:t>CONTRATAD</w:t>
      </w:r>
      <w:r w:rsidRPr="000A6F1F">
        <w:rPr>
          <w:rFonts w:ascii="Times New Roman" w:hAnsi="Times New Roman" w:cs="Times New Roman"/>
          <w:b/>
          <w:sz w:val="24"/>
        </w:rPr>
        <w:t>A</w:t>
      </w:r>
      <w:r w:rsidRPr="000A6F1F">
        <w:rPr>
          <w:rFonts w:ascii="Times New Roman" w:hAnsi="Times New Roman" w:cs="Times New Roman"/>
          <w:sz w:val="24"/>
        </w:rPr>
        <w:t xml:space="preserve"> que: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Ensejar o retardamento da execução do objeto deste contrato; 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Não mantiver a proposta, injustificadamente; 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lastRenderedPageBreak/>
        <w:t xml:space="preserve">- Comportar-se de modo inidôneo; 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Fizer declaração falsa;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Cometer fraude fiscal; e</w:t>
      </w:r>
    </w:p>
    <w:p w:rsidR="000A6F1F" w:rsidRPr="000A6F1F" w:rsidRDefault="002E6DD0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Falhar ou fraudar na execução deste contrato. </w:t>
      </w:r>
    </w:p>
    <w:p w:rsidR="000A6F1F" w:rsidRPr="000A6F1F" w:rsidRDefault="002E6DD0" w:rsidP="00B46E45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 xml:space="preserve">.3 - Além das penalidades citadas,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ficará sujeita, ainda, ao cancelamento de sua inscrição no Cadastro de Prestadores de Serviços do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 e, no que couberem às demais penalidades referidas no Capítulo IV, da Lei Federal n.º 8.666/93, e alterações posteriores.</w:t>
      </w:r>
    </w:p>
    <w:p w:rsidR="000A6F1F" w:rsidRPr="000A6F1F" w:rsidRDefault="002E6DD0" w:rsidP="00B46E45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 xml:space="preserve">.4 - Comprovado impedimento ou reconhecida força maior, devidamente justificado e aceito pela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,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ficará isen</w:t>
      </w:r>
      <w:r w:rsidRPr="000A6F1F">
        <w:rPr>
          <w:rFonts w:ascii="Times New Roman" w:hAnsi="Times New Roman" w:cs="Times New Roman"/>
          <w:sz w:val="24"/>
        </w:rPr>
        <w:t xml:space="preserve">ta das penalidades mencionadas nos itens 1 a 3 desta Cláusula. </w:t>
      </w:r>
    </w:p>
    <w:p w:rsidR="00A92DA2" w:rsidRDefault="002E6DD0" w:rsidP="00B45A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0A6F1F">
        <w:rPr>
          <w:rFonts w:ascii="Times New Roman" w:hAnsi="Times New Roman" w:cs="Times New Roman"/>
          <w:sz w:val="24"/>
        </w:rPr>
        <w:t xml:space="preserve">.5 - As sanções de advertência e de impedimento de licitar e contratar com a Administração Pública poderá ser aplicado à </w:t>
      </w:r>
      <w:r w:rsidRPr="000A6F1F">
        <w:rPr>
          <w:rFonts w:ascii="Times New Roman" w:hAnsi="Times New Roman" w:cs="Times New Roman"/>
          <w:b/>
          <w:sz w:val="24"/>
        </w:rPr>
        <w:t>CONTRATAD</w:t>
      </w:r>
      <w:r w:rsidRPr="000A6F1F">
        <w:rPr>
          <w:rFonts w:ascii="Times New Roman" w:hAnsi="Times New Roman" w:cs="Times New Roman"/>
          <w:sz w:val="24"/>
        </w:rPr>
        <w:t xml:space="preserve">A juntamente com a de multa, descontando-a dos pagamentos a </w:t>
      </w:r>
      <w:r w:rsidRPr="000A6F1F">
        <w:rPr>
          <w:rFonts w:ascii="Times New Roman" w:hAnsi="Times New Roman" w:cs="Times New Roman"/>
          <w:sz w:val="24"/>
        </w:rPr>
        <w:t xml:space="preserve">serem efetuados. </w:t>
      </w:r>
    </w:p>
    <w:p w:rsidR="00A92DA2" w:rsidRDefault="002E6DD0" w:rsidP="000A6F1F">
      <w:pPr>
        <w:ind w:firstLine="708"/>
        <w:rPr>
          <w:rFonts w:ascii="Times New Roman" w:hAnsi="Times New Roman" w:cs="Times New Roman"/>
          <w:sz w:val="24"/>
        </w:rPr>
      </w:pPr>
    </w:p>
    <w:p w:rsidR="00A92DA2" w:rsidRDefault="002E6DD0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 w:rsidRPr="007B67DE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RESPONSABILIDADE</w:t>
      </w:r>
      <w:r w:rsidRPr="007B67DE">
        <w:rPr>
          <w:rFonts w:ascii="Times New Roman" w:hAnsi="Times New Roman" w:cs="Times New Roman"/>
          <w:b/>
          <w:sz w:val="24"/>
        </w:rPr>
        <w:t xml:space="preserve"> DA CONTRATADA</w:t>
      </w:r>
    </w:p>
    <w:p w:rsidR="00A92DA2" w:rsidRPr="00A92DA2" w:rsidRDefault="002E6DD0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A6F1F">
        <w:rPr>
          <w:rFonts w:ascii="Times New Roman" w:hAnsi="Times New Roman" w:cs="Times New Roman"/>
          <w:sz w:val="24"/>
        </w:rPr>
        <w:t>Realizar as obrigações do termo de Referência e Contrato de Prestação de Serviços a Câmara.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</w:p>
    <w:p w:rsidR="00A92DA2" w:rsidRPr="000A6F1F" w:rsidRDefault="002E6DD0" w:rsidP="00A92DA2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O pagamento será realizado mensalmente até o trigésimo dia útil de cada mês, por depósito em conta corrente do Contratado, </w:t>
      </w:r>
      <w:r w:rsidRPr="00A92DA2">
        <w:rPr>
          <w:rFonts w:ascii="Times New Roman" w:hAnsi="Times New Roman" w:cs="Times New Roman"/>
          <w:b/>
          <w:sz w:val="24"/>
        </w:rPr>
        <w:t>com a emissão de nota fiscal</w:t>
      </w:r>
      <w:r w:rsidRPr="000A6F1F">
        <w:rPr>
          <w:rFonts w:ascii="Times New Roman" w:hAnsi="Times New Roman" w:cs="Times New Roman"/>
          <w:sz w:val="24"/>
        </w:rPr>
        <w:t>.</w:t>
      </w:r>
    </w:p>
    <w:p w:rsidR="00A92DA2" w:rsidRPr="00A92DA2" w:rsidRDefault="002E6DD0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É responsabilidade do CONTRATADO executar o serviço após a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 solicitação até sua efetiva entrega. Qual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quer pendência resultante do mesmo, será resolvida no Foro de Campos Belos - Go.</w:t>
      </w:r>
    </w:p>
    <w:p w:rsidR="007B67DE" w:rsidRDefault="002E6DD0" w:rsidP="007B67DE">
      <w:pPr>
        <w:tabs>
          <w:tab w:val="left" w:pos="5505"/>
        </w:tabs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A92DA2" w:rsidRDefault="002E6DD0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 w:rsidRPr="007B67DE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RESPONSABILIDADE </w:t>
      </w:r>
      <w:r w:rsidRPr="007B67DE">
        <w:rPr>
          <w:rFonts w:ascii="Times New Roman" w:hAnsi="Times New Roman" w:cs="Times New Roman"/>
          <w:b/>
          <w:sz w:val="24"/>
        </w:rPr>
        <w:t>DA CONTRATA</w:t>
      </w:r>
      <w:r>
        <w:rPr>
          <w:rFonts w:ascii="Times New Roman" w:hAnsi="Times New Roman" w:cs="Times New Roman"/>
          <w:b/>
          <w:sz w:val="24"/>
        </w:rPr>
        <w:t>NTE</w:t>
      </w:r>
    </w:p>
    <w:p w:rsidR="00A92DA2" w:rsidRPr="000A6F1F" w:rsidRDefault="002E6DD0" w:rsidP="00A92DA2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0A6F1F">
        <w:rPr>
          <w:rFonts w:ascii="Times New Roman" w:hAnsi="Times New Roman" w:cs="Times New Roman"/>
          <w:sz w:val="24"/>
        </w:rPr>
        <w:t xml:space="preserve">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responsabilidade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direta</w:t>
        </w:r>
      </w:smartTag>
      <w:r w:rsidRPr="000A6F1F">
        <w:rPr>
          <w:rFonts w:ascii="Times New Roman" w:hAnsi="Times New Roman" w:cs="Times New Roman"/>
          <w:sz w:val="24"/>
        </w:rPr>
        <w:t xml:space="preserve"> pela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execução</w:t>
        </w:r>
      </w:smartTag>
      <w:r w:rsidRPr="000A6F1F">
        <w:rPr>
          <w:rFonts w:ascii="Times New Roman" w:hAnsi="Times New Roman" w:cs="Times New Roman"/>
          <w:sz w:val="24"/>
        </w:rPr>
        <w:t xml:space="preserve"> do Contrato decorrente deste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Termo</w:t>
        </w:r>
      </w:smartTag>
      <w:r w:rsidRPr="000A6F1F">
        <w:rPr>
          <w:rFonts w:ascii="Times New Roman" w:hAnsi="Times New Roman" w:cs="Times New Roman"/>
          <w:sz w:val="24"/>
        </w:rPr>
        <w:t xml:space="preserve">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Referência</w:t>
        </w:r>
      </w:smartTag>
      <w:r w:rsidRPr="000A6F1F">
        <w:rPr>
          <w:rFonts w:ascii="Times New Roman" w:hAnsi="Times New Roman" w:cs="Times New Roman"/>
          <w:sz w:val="24"/>
        </w:rPr>
        <w:t xml:space="preserve"> é da CÂMARA MUNICIPAL DE CAMPOS BELOS.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Após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assinatura</w:t>
        </w:r>
      </w:smartTag>
      <w:r w:rsidRPr="000A6F1F">
        <w:rPr>
          <w:rFonts w:ascii="Times New Roman" w:hAnsi="Times New Roman" w:cs="Times New Roman"/>
          <w:sz w:val="24"/>
        </w:rPr>
        <w:t xml:space="preserve"> do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Contrato</w:t>
        </w:r>
      </w:smartTag>
      <w:r w:rsidRPr="000A6F1F">
        <w:rPr>
          <w:rFonts w:ascii="Times New Roman" w:hAnsi="Times New Roman" w:cs="Times New Roman"/>
          <w:sz w:val="24"/>
        </w:rPr>
        <w:t xml:space="preserve">, deverão </w:t>
      </w:r>
      <w:smartTag w:uri="schemas-houaiss/acao" w:element="hm">
        <w:r w:rsidRPr="000A6F1F">
          <w:rPr>
            <w:rFonts w:ascii="Times New Roman" w:hAnsi="Times New Roman" w:cs="Times New Roman"/>
            <w:sz w:val="24"/>
          </w:rPr>
          <w:t>ser</w:t>
        </w:r>
      </w:smartTag>
      <w:r w:rsidRPr="000A6F1F">
        <w:rPr>
          <w:rFonts w:ascii="Times New Roman" w:hAnsi="Times New Roman" w:cs="Times New Roman"/>
          <w:sz w:val="24"/>
        </w:rPr>
        <w:t xml:space="preserve"> fornecidos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todos</w:t>
        </w:r>
      </w:smartTag>
      <w:r w:rsidRPr="000A6F1F">
        <w:rPr>
          <w:rFonts w:ascii="Times New Roman" w:hAnsi="Times New Roman" w:cs="Times New Roman"/>
          <w:sz w:val="24"/>
        </w:rPr>
        <w:t xml:space="preserve"> os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elementos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necessários</w:t>
        </w:r>
      </w:smartTag>
      <w:r w:rsidRPr="000A6F1F">
        <w:rPr>
          <w:rFonts w:ascii="Times New Roman" w:hAnsi="Times New Roman" w:cs="Times New Roman"/>
          <w:sz w:val="24"/>
        </w:rPr>
        <w:t xml:space="preserve"> ao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cumprimento</w:t>
        </w:r>
      </w:smartTag>
      <w:r w:rsidRPr="000A6F1F">
        <w:rPr>
          <w:rFonts w:ascii="Times New Roman" w:hAnsi="Times New Roman" w:cs="Times New Roman"/>
          <w:sz w:val="24"/>
        </w:rPr>
        <w:t xml:space="preserve">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sua</w:t>
        </w:r>
      </w:smartTag>
      <w:r w:rsidRPr="000A6F1F">
        <w:rPr>
          <w:rFonts w:ascii="Times New Roman" w:hAnsi="Times New Roman" w:cs="Times New Roman"/>
          <w:sz w:val="24"/>
        </w:rPr>
        <w:t xml:space="preserve"> obrigação</w:t>
      </w:r>
      <w:r>
        <w:rPr>
          <w:rFonts w:ascii="Times New Roman" w:hAnsi="Times New Roman" w:cs="Times New Roman"/>
          <w:sz w:val="24"/>
        </w:rPr>
        <w:t>.</w:t>
      </w:r>
    </w:p>
    <w:p w:rsidR="00A92DA2" w:rsidRDefault="002E6DD0" w:rsidP="00A92DA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0A6F1F">
        <w:rPr>
          <w:rFonts w:ascii="Times New Roman" w:hAnsi="Times New Roman" w:cs="Times New Roman"/>
          <w:sz w:val="24"/>
        </w:rPr>
        <w:t xml:space="preserve">Constatando-se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qualquer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irregularidade</w:t>
        </w:r>
      </w:smartTag>
      <w:r w:rsidRPr="000A6F1F">
        <w:rPr>
          <w:rFonts w:ascii="Times New Roman" w:hAnsi="Times New Roman" w:cs="Times New Roman"/>
          <w:sz w:val="24"/>
        </w:rPr>
        <w:t xml:space="preserve">, 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responsável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pelo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gerenciamento</w:t>
        </w:r>
      </w:smartTag>
      <w:r w:rsidRPr="000A6F1F">
        <w:rPr>
          <w:rFonts w:ascii="Times New Roman" w:hAnsi="Times New Roman" w:cs="Times New Roman"/>
          <w:sz w:val="24"/>
        </w:rPr>
        <w:t xml:space="preserve"> da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execução</w:t>
        </w:r>
      </w:smartTag>
      <w:r w:rsidRPr="000A6F1F">
        <w:rPr>
          <w:rFonts w:ascii="Times New Roman" w:hAnsi="Times New Roman" w:cs="Times New Roman"/>
          <w:sz w:val="24"/>
        </w:rPr>
        <w:t xml:space="preserve"> do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Contrato</w:t>
        </w:r>
      </w:smartTag>
      <w:r w:rsidRPr="000A6F1F">
        <w:rPr>
          <w:rFonts w:ascii="Times New Roman" w:hAnsi="Times New Roman" w:cs="Times New Roman"/>
          <w:sz w:val="24"/>
        </w:rPr>
        <w:t xml:space="preserve"> deverá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imediato</w:t>
        </w:r>
      </w:smartTag>
      <w:r w:rsidRPr="000A6F1F">
        <w:rPr>
          <w:rFonts w:ascii="Times New Roman" w:hAnsi="Times New Roman" w:cs="Times New Roman"/>
          <w:sz w:val="24"/>
        </w:rPr>
        <w:t xml:space="preserve"> 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por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escrito</w:t>
        </w:r>
      </w:smartTag>
      <w:r w:rsidRPr="000A6F1F">
        <w:rPr>
          <w:rFonts w:ascii="Times New Roman" w:hAnsi="Times New Roman" w:cs="Times New Roman"/>
          <w:sz w:val="24"/>
        </w:rPr>
        <w:t xml:space="preserve">, </w:t>
      </w:r>
      <w:smartTag w:uri="schemas-houaiss/acao" w:element="hm">
        <w:r w:rsidRPr="000A6F1F">
          <w:rPr>
            <w:rFonts w:ascii="Times New Roman" w:hAnsi="Times New Roman" w:cs="Times New Roman"/>
            <w:sz w:val="24"/>
          </w:rPr>
          <w:t>comunicar</w:t>
        </w:r>
      </w:smartTag>
      <w:r w:rsidRPr="000A6F1F">
        <w:rPr>
          <w:rFonts w:ascii="Times New Roman" w:hAnsi="Times New Roman" w:cs="Times New Roman"/>
          <w:sz w:val="24"/>
        </w:rPr>
        <w:t xml:space="preserve"> ao</w:t>
      </w:r>
      <w:r w:rsidRPr="000A6F1F">
        <w:rPr>
          <w:rFonts w:ascii="Times New Roman" w:hAnsi="Times New Roman" w:cs="Times New Roman"/>
          <w:sz w:val="24"/>
        </w:rPr>
        <w:t xml:space="preserve"> Presidente que tomará as medidas necessárias conforme previsto em contrato.</w:t>
      </w:r>
    </w:p>
    <w:p w:rsidR="00A92DA2" w:rsidRPr="000A6F1F" w:rsidRDefault="002E6DD0" w:rsidP="00A92DA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Comunicar à Contratada,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qualquer</w:t>
        </w:r>
      </w:smartTag>
      <w:r w:rsidRPr="000A6F1F">
        <w:rPr>
          <w:rFonts w:ascii="Times New Roman" w:hAnsi="Times New Roman" w:cs="Times New Roman"/>
          <w:sz w:val="24"/>
        </w:rPr>
        <w:t xml:space="preserve"> alteração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sobre</w:t>
        </w:r>
      </w:smartTag>
      <w:r w:rsidRPr="000A6F1F">
        <w:rPr>
          <w:rFonts w:ascii="Times New Roman" w:hAnsi="Times New Roman" w:cs="Times New Roman"/>
          <w:sz w:val="24"/>
        </w:rPr>
        <w:t xml:space="preserve"> os serviços contratados e as demais contidas no Contrato de Prestação de Serviços. </w:t>
      </w:r>
    </w:p>
    <w:p w:rsidR="00A92DA2" w:rsidRPr="000A6F1F" w:rsidRDefault="002E6DD0" w:rsidP="00A92DA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Pagar até o 30º (trigésimo) dia útil de ca</w:t>
      </w:r>
      <w:r w:rsidRPr="000A6F1F">
        <w:rPr>
          <w:rFonts w:ascii="Times New Roman" w:hAnsi="Times New Roman" w:cs="Times New Roman"/>
          <w:sz w:val="24"/>
        </w:rPr>
        <w:t>da mês, por depósito em conta corrente do Contratado, com emissão de nota fiscal/recibo, contendo obrigatoriamente retenções fiscais conforme o caso.</w:t>
      </w:r>
    </w:p>
    <w:p w:rsidR="007B67DE" w:rsidRPr="00A92DA2" w:rsidRDefault="002E6DD0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0A6F1F" w:rsidRPr="000A6F1F" w:rsidRDefault="002E6DD0" w:rsidP="007B67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Pr="000A6F1F">
        <w:rPr>
          <w:rFonts w:ascii="Times New Roman" w:hAnsi="Times New Roman" w:cs="Times New Roman"/>
          <w:b/>
          <w:sz w:val="24"/>
        </w:rPr>
        <w:t xml:space="preserve"> - DA RESCISÃO </w:t>
      </w:r>
    </w:p>
    <w:p w:rsidR="000A6F1F" w:rsidRPr="000A6F1F" w:rsidRDefault="002E6DD0" w:rsidP="000A6F1F">
      <w:pPr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0A6F1F">
        <w:rPr>
          <w:rFonts w:ascii="Times New Roman" w:hAnsi="Times New Roman" w:cs="Times New Roman"/>
          <w:sz w:val="24"/>
        </w:rPr>
        <w:t>.1 - A inexecução total ou parcial deste contrato enseja a sua rescisão, conforme di</w:t>
      </w:r>
      <w:r w:rsidRPr="000A6F1F">
        <w:rPr>
          <w:rFonts w:ascii="Times New Roman" w:hAnsi="Times New Roman" w:cs="Times New Roman"/>
          <w:sz w:val="24"/>
        </w:rPr>
        <w:t xml:space="preserve">sposto nos arts, 77 a 80 da Lei Federal n.º 8.666/93, e alterações posteriores. A rescisão deste contrato poderá ser: </w:t>
      </w:r>
    </w:p>
    <w:p w:rsidR="000A6F1F" w:rsidRP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Determinada por ato unilateral e escrito da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>, nos casos enumerados nos inc. I a XII e XVII, do art. 78, da Lei Federal n.º 8</w:t>
      </w:r>
      <w:r w:rsidRPr="000A6F1F">
        <w:rPr>
          <w:rFonts w:ascii="Times New Roman" w:hAnsi="Times New Roman" w:cs="Times New Roman"/>
          <w:sz w:val="24"/>
        </w:rPr>
        <w:t xml:space="preserve">.666/93, e alterações posteriores, notificando-se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com antecedência mínima de 30 (trinta) dias; </w:t>
      </w:r>
    </w:p>
    <w:p w:rsidR="000A6F1F" w:rsidRP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Amigável, por acordo entre as partes, reduzida a termo no respectivo processo da licitação, desde que haja conveniência para a Administração Públ</w:t>
      </w:r>
      <w:r w:rsidRPr="000A6F1F">
        <w:rPr>
          <w:rFonts w:ascii="Times New Roman" w:hAnsi="Times New Roman" w:cs="Times New Roman"/>
          <w:sz w:val="24"/>
        </w:rPr>
        <w:t>ica;</w:t>
      </w:r>
    </w:p>
    <w:p w:rsidR="000A6F1F" w:rsidRP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Judicial, nos termos da legislação vigente e demais permissivos legais.</w:t>
      </w:r>
    </w:p>
    <w:p w:rsidR="000A6F1F" w:rsidRP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0A6F1F">
        <w:rPr>
          <w:rFonts w:ascii="Times New Roman" w:hAnsi="Times New Roman" w:cs="Times New Roman"/>
          <w:sz w:val="24"/>
        </w:rPr>
        <w:t xml:space="preserve">.2 - A rescisão administrativa ou amigável deverá ser precedida de autorização escrita e fundamentada da autoridade competente. </w:t>
      </w:r>
    </w:p>
    <w:p w:rsid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1</w:t>
      </w:r>
      <w:r w:rsidRPr="000A6F1F">
        <w:rPr>
          <w:rFonts w:ascii="Times New Roman" w:hAnsi="Times New Roman" w:cs="Times New Roman"/>
          <w:sz w:val="24"/>
        </w:rPr>
        <w:t xml:space="preserve">.3 - Os casos de rescisão contratual serão formalmente motivados nos autos do processo, assegurado o contraditório e a ampla defesa. </w:t>
      </w:r>
    </w:p>
    <w:p w:rsidR="007B67DE" w:rsidRPr="000A6F1F" w:rsidRDefault="002E6DD0" w:rsidP="000A6F1F">
      <w:pPr>
        <w:ind w:firstLine="708"/>
        <w:rPr>
          <w:rFonts w:ascii="Times New Roman" w:hAnsi="Times New Roman" w:cs="Times New Roman"/>
          <w:sz w:val="24"/>
        </w:rPr>
      </w:pPr>
    </w:p>
    <w:p w:rsidR="000A6F1F" w:rsidRPr="000A6F1F" w:rsidRDefault="002E6DD0" w:rsidP="007B67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</w:t>
      </w:r>
      <w:r w:rsidRPr="000A6F1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–</w:t>
      </w:r>
      <w:r w:rsidRPr="000A6F1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DAS DISPOSIÇÕES FINAIS</w:t>
      </w:r>
    </w:p>
    <w:p w:rsidR="007B67DE" w:rsidRDefault="002E6DD0" w:rsidP="00FF78D0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2</w:t>
      </w:r>
      <w:r w:rsidRPr="000A6F1F">
        <w:rPr>
          <w:rFonts w:ascii="Times New Roman" w:hAnsi="Times New Roman" w:cs="Times New Roman"/>
          <w:sz w:val="24"/>
        </w:rPr>
        <w:t>.1 - As questões decorrentes da execução deste Instrumento, que não possam ser dirimidas ad</w:t>
      </w:r>
      <w:r w:rsidRPr="000A6F1F">
        <w:rPr>
          <w:rFonts w:ascii="Times New Roman" w:hAnsi="Times New Roman" w:cs="Times New Roman"/>
          <w:sz w:val="24"/>
        </w:rPr>
        <w:t>ministrativamente, serão processadas e julgadas no Foro da Comarca de Campos Belos GO, com exclusão de qualquer outro por mais privilegiado que seja.</w:t>
      </w:r>
    </w:p>
    <w:p w:rsidR="007B67DE" w:rsidRDefault="002E6DD0" w:rsidP="009C6E13">
      <w:pPr>
        <w:spacing w:line="276" w:lineRule="auto"/>
        <w:rPr>
          <w:rFonts w:ascii="Times New Roman" w:hAnsi="Times New Roman" w:cs="Times New Roman"/>
          <w:sz w:val="24"/>
        </w:rPr>
      </w:pPr>
    </w:p>
    <w:p w:rsidR="009C6E13" w:rsidRPr="000A6F1F" w:rsidRDefault="002E6DD0" w:rsidP="0047656F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0A6F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Campos Belos – GO, aos </w:t>
      </w:r>
      <w:r>
        <w:rPr>
          <w:rFonts w:ascii="Times New Roman" w:hAnsi="Times New Roman" w:cs="Times New Roman"/>
          <w:sz w:val="24"/>
        </w:rPr>
        <w:t>12</w:t>
      </w:r>
      <w:r w:rsidRPr="000A6F1F">
        <w:rPr>
          <w:rFonts w:ascii="Times New Roman" w:hAnsi="Times New Roman" w:cs="Times New Roman"/>
          <w:sz w:val="24"/>
        </w:rPr>
        <w:t xml:space="preserve"> do mês de </w:t>
      </w:r>
      <w:r>
        <w:rPr>
          <w:rFonts w:ascii="Times New Roman" w:hAnsi="Times New Roman" w:cs="Times New Roman"/>
          <w:sz w:val="24"/>
        </w:rPr>
        <w:t>fevere</w:t>
      </w:r>
      <w:r w:rsidRPr="000A6F1F">
        <w:rPr>
          <w:rFonts w:ascii="Times New Roman" w:hAnsi="Times New Roman" w:cs="Times New Roman"/>
          <w:sz w:val="24"/>
        </w:rPr>
        <w:t>iro de 2021.</w:t>
      </w:r>
    </w:p>
    <w:p w:rsidR="009C6E13" w:rsidRPr="000A6F1F" w:rsidRDefault="002E6DD0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:rsidR="009C6E13" w:rsidRPr="000A6F1F" w:rsidRDefault="002E6DD0" w:rsidP="009C6E13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</w:p>
    <w:p w:rsidR="009C6E13" w:rsidRPr="000A6F1F" w:rsidRDefault="002E6DD0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:rsidR="009C6E13" w:rsidRPr="000A6F1F" w:rsidRDefault="002E6DD0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:rsidR="009C6E13" w:rsidRPr="000A6F1F" w:rsidRDefault="002E6DD0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_______________________________________</w:t>
      </w:r>
    </w:p>
    <w:p w:rsidR="009C6E13" w:rsidRPr="000A6F1F" w:rsidRDefault="002E6DD0" w:rsidP="009C6E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HAMILTON MENDES DE OLIVEI</w:t>
      </w:r>
      <w:r w:rsidRPr="000A6F1F">
        <w:rPr>
          <w:rFonts w:ascii="Times New Roman" w:hAnsi="Times New Roman" w:cs="Times New Roman"/>
          <w:b/>
          <w:sz w:val="24"/>
        </w:rPr>
        <w:t xml:space="preserve">RA </w:t>
      </w:r>
    </w:p>
    <w:p w:rsidR="009C6E13" w:rsidRPr="004A7E09" w:rsidRDefault="002E6DD0" w:rsidP="004A7E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Chefe de Gabinete</w:t>
      </w:r>
    </w:p>
    <w:sectPr w:rsidR="009C6E13" w:rsidRPr="004A7E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D0" w:rsidRDefault="002E6DD0">
      <w:pPr>
        <w:spacing w:after="0" w:line="240" w:lineRule="auto"/>
      </w:pPr>
      <w:r>
        <w:separator/>
      </w:r>
    </w:p>
  </w:endnote>
  <w:endnote w:type="continuationSeparator" w:id="0">
    <w:p w:rsidR="002E6DD0" w:rsidRDefault="002E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075953"/>
      <w:docPartObj>
        <w:docPartGallery w:val="Page Numbers (Bottom of Page)"/>
        <w:docPartUnique/>
      </w:docPartObj>
    </w:sdtPr>
    <w:sdtEndPr/>
    <w:sdtContent>
      <w:p w:rsidR="004679BF" w:rsidRDefault="002E6DD0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E57">
          <w:rPr>
            <w:noProof/>
          </w:rPr>
          <w:t>1</w:t>
        </w:r>
        <w:r>
          <w:fldChar w:fldCharType="end"/>
        </w:r>
      </w:p>
    </w:sdtContent>
  </w:sdt>
  <w:p w:rsidR="004679BF" w:rsidRDefault="002E6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D0" w:rsidRDefault="002E6DD0">
      <w:pPr>
        <w:spacing w:after="0" w:line="240" w:lineRule="auto"/>
      </w:pPr>
      <w:r>
        <w:separator/>
      </w:r>
    </w:p>
  </w:footnote>
  <w:footnote w:type="continuationSeparator" w:id="0">
    <w:p w:rsidR="002E6DD0" w:rsidRDefault="002E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E57" w:rsidRDefault="00265E57" w:rsidP="00E60B25">
    <w:pPr>
      <w:jc w:val="center"/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8090215" r:id="rId2"/>
      </w:object>
    </w:r>
  </w:p>
  <w:p w:rsidR="00E60B25" w:rsidRPr="002F0F32" w:rsidRDefault="002E6DD0" w:rsidP="00E60B25">
    <w:pPr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</w:t>
    </w:r>
    <w:r w:rsidRPr="002F0F32">
      <w:rPr>
        <w:rFonts w:ascii="Arial Black" w:hAnsi="Arial Black"/>
        <w:b/>
        <w:sz w:val="24"/>
        <w:szCs w:val="24"/>
      </w:rPr>
      <w:t>L DE CAMPOS BELOS</w:t>
    </w:r>
  </w:p>
  <w:p w:rsidR="00E60B25" w:rsidRPr="002F0F32" w:rsidRDefault="002E6DD0" w:rsidP="00E60B25">
    <w:pPr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E60B25" w:rsidRDefault="002E6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620B"/>
    <w:multiLevelType w:val="multilevel"/>
    <w:tmpl w:val="19AC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57"/>
    <w:rsid w:val="00265E57"/>
    <w:rsid w:val="002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attachedSchema w:val="schemas-houaiss/acao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283F03DF-B478-4849-9A51-9003373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E57"/>
  </w:style>
  <w:style w:type="paragraph" w:styleId="Rodap">
    <w:name w:val="footer"/>
    <w:basedOn w:val="Normal"/>
    <w:link w:val="RodapChar"/>
    <w:uiPriority w:val="99"/>
    <w:unhideWhenUsed/>
    <w:rsid w:val="00265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1784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2021-03-24T14:22:00Z</dcterms:created>
  <dcterms:modified xsi:type="dcterms:W3CDTF">2021-03-24T14:24:00Z</dcterms:modified>
</cp:coreProperties>
</file>