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E679" w14:textId="30A0E240" w:rsidR="007369D5" w:rsidRPr="00195921" w:rsidRDefault="007369D5" w:rsidP="004510A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 xml:space="preserve">PROCESSO Nº </w:t>
      </w:r>
      <w:r w:rsidR="004F261F" w:rsidRPr="00195921">
        <w:rPr>
          <w:rFonts w:ascii="Times New Roman" w:eastAsia="Times New Roman" w:hAnsi="Times New Roman" w:cs="Times New Roman"/>
          <w:b/>
          <w:lang w:eastAsia="pt-BR"/>
        </w:rPr>
        <w:t>0</w:t>
      </w:r>
      <w:r w:rsidR="00E52436" w:rsidRPr="00195921">
        <w:rPr>
          <w:rFonts w:ascii="Times New Roman" w:eastAsia="Times New Roman" w:hAnsi="Times New Roman" w:cs="Times New Roman"/>
          <w:b/>
          <w:lang w:eastAsia="pt-BR"/>
        </w:rPr>
        <w:t>1</w:t>
      </w:r>
      <w:r w:rsidR="004F261F" w:rsidRPr="00195921">
        <w:rPr>
          <w:rFonts w:ascii="Times New Roman" w:eastAsia="Times New Roman" w:hAnsi="Times New Roman" w:cs="Times New Roman"/>
          <w:b/>
          <w:lang w:eastAsia="pt-BR"/>
        </w:rPr>
        <w:t>6</w:t>
      </w:r>
      <w:r w:rsidRPr="00195921">
        <w:rPr>
          <w:rFonts w:ascii="Times New Roman" w:eastAsia="Times New Roman" w:hAnsi="Times New Roman" w:cs="Times New Roman"/>
          <w:b/>
          <w:lang w:eastAsia="pt-BR"/>
        </w:rPr>
        <w:t>/2020</w:t>
      </w:r>
      <w:bookmarkStart w:id="0" w:name="_GoBack"/>
      <w:bookmarkEnd w:id="0"/>
    </w:p>
    <w:p w14:paraId="38D45A1A" w14:textId="77777777" w:rsidR="00245AF2" w:rsidRPr="00195921" w:rsidRDefault="00245AF2" w:rsidP="0045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TERMO DE REFERÊNCIA</w:t>
      </w:r>
    </w:p>
    <w:p w14:paraId="19C78A43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39B124F3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1. OBJETIVO DA CONTRATAÇÃO</w:t>
      </w:r>
    </w:p>
    <w:p w14:paraId="170FED28" w14:textId="4CCF571E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1.1. Manter o veículo pertencente à Câmara Municipal de Campos Belos segurado contra sinistros.</w:t>
      </w:r>
    </w:p>
    <w:p w14:paraId="494E0B44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E149F09" w14:textId="77777777" w:rsidR="00A916E7" w:rsidRPr="00195921" w:rsidRDefault="004F261F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 xml:space="preserve">2. OBJETO </w:t>
      </w:r>
    </w:p>
    <w:p w14:paraId="21212B19" w14:textId="49E2AA30" w:rsidR="00A916E7" w:rsidRPr="00195921" w:rsidRDefault="004F261F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Times New Roman" w:hAnsi="Times New Roman" w:cs="Times New Roman"/>
          <w:lang w:eastAsia="pt-BR"/>
        </w:rPr>
        <w:t xml:space="preserve">2.1. </w:t>
      </w:r>
      <w:r w:rsidR="00A916E7" w:rsidRPr="00195921">
        <w:rPr>
          <w:rFonts w:ascii="Times New Roman" w:eastAsia="Times New Roman" w:hAnsi="Times New Roman" w:cs="Times New Roman"/>
          <w:lang w:eastAsia="pt-BR"/>
        </w:rPr>
        <w:t>C</w:t>
      </w:r>
      <w:r w:rsidR="00A916E7" w:rsidRPr="00195921">
        <w:rPr>
          <w:rFonts w:ascii="Times New Roman" w:eastAsia="Calibri" w:hAnsi="Times New Roman" w:cs="Times New Roman"/>
        </w:rPr>
        <w:t xml:space="preserve">ontratação de Cobertura securitária do veículo oficial VOYAGE </w:t>
      </w:r>
      <w:proofErr w:type="spellStart"/>
      <w:r w:rsidR="00A916E7" w:rsidRPr="00195921">
        <w:rPr>
          <w:rFonts w:ascii="Times New Roman" w:eastAsia="Calibri" w:hAnsi="Times New Roman" w:cs="Times New Roman"/>
        </w:rPr>
        <w:t>Conforline</w:t>
      </w:r>
      <w:proofErr w:type="spellEnd"/>
      <w:r w:rsidR="00A916E7" w:rsidRPr="00195921">
        <w:rPr>
          <w:rFonts w:ascii="Times New Roman" w:eastAsia="Calibri" w:hAnsi="Times New Roman" w:cs="Times New Roman"/>
        </w:rPr>
        <w:t xml:space="preserve"> 1.6, placa: OMT 6459, </w:t>
      </w:r>
      <w:r w:rsidR="00484AAE" w:rsidRPr="00195921">
        <w:rPr>
          <w:rFonts w:ascii="Times New Roman" w:eastAsia="Calibri" w:hAnsi="Times New Roman" w:cs="Times New Roman"/>
        </w:rPr>
        <w:t>Ano 2014/</w:t>
      </w:r>
      <w:proofErr w:type="spellStart"/>
      <w:r w:rsidR="00484AAE" w:rsidRPr="00195921">
        <w:rPr>
          <w:rFonts w:ascii="Times New Roman" w:eastAsia="Calibri" w:hAnsi="Times New Roman" w:cs="Times New Roman"/>
        </w:rPr>
        <w:t>mod</w:t>
      </w:r>
      <w:proofErr w:type="spellEnd"/>
      <w:r w:rsidR="00484AAE" w:rsidRPr="00195921">
        <w:rPr>
          <w:rFonts w:ascii="Times New Roman" w:eastAsia="Calibri" w:hAnsi="Times New Roman" w:cs="Times New Roman"/>
        </w:rPr>
        <w:t xml:space="preserve"> 2015, </w:t>
      </w:r>
      <w:r w:rsidR="00A916E7" w:rsidRPr="00195921">
        <w:rPr>
          <w:rFonts w:ascii="Times New Roman" w:eastAsia="Calibri" w:hAnsi="Times New Roman" w:cs="Times New Roman"/>
        </w:rPr>
        <w:t xml:space="preserve">do Poder Legislativo de Campos Belos-GO, pelo período de </w:t>
      </w:r>
      <w:r w:rsidR="00012428">
        <w:rPr>
          <w:rFonts w:ascii="Times New Roman" w:eastAsia="Calibri" w:hAnsi="Times New Roman" w:cs="Times New Roman"/>
        </w:rPr>
        <w:t>doze meses</w:t>
      </w:r>
      <w:r w:rsidR="00A916E7" w:rsidRPr="00195921">
        <w:rPr>
          <w:rFonts w:ascii="Times New Roman" w:eastAsia="Calibri" w:hAnsi="Times New Roman" w:cs="Times New Roman"/>
        </w:rPr>
        <w:t>.</w:t>
      </w:r>
    </w:p>
    <w:p w14:paraId="3996BF77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6C5AEC0" w14:textId="5588315C" w:rsidR="00A916E7" w:rsidRPr="00195921" w:rsidRDefault="004F261F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 xml:space="preserve">3. </w:t>
      </w:r>
      <w:r w:rsidR="00A916E7" w:rsidRPr="00195921">
        <w:rPr>
          <w:rFonts w:ascii="Times New Roman" w:eastAsia="Calibri" w:hAnsi="Times New Roman" w:cs="Times New Roman"/>
          <w:b/>
          <w:bCs/>
        </w:rPr>
        <w:t>DAS ESPECIFICAÇÕES DO VEÍCULO E SUA UTILIZAÇÃO:</w:t>
      </w:r>
    </w:p>
    <w:p w14:paraId="08CDC5A2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238F13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PROPRIETÁRIO: CAMARA MUNICIPAL DE CAMPOS BELOS-GO</w:t>
      </w:r>
    </w:p>
    <w:p w14:paraId="4434A0B9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CNPJ: 86.877.099/0001-20</w:t>
      </w:r>
    </w:p>
    <w:p w14:paraId="43DC3E61" w14:textId="7923913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TIPO PESSOA: JURÍDICA</w:t>
      </w:r>
    </w:p>
    <w:p w14:paraId="7351EAB9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916E7">
        <w:rPr>
          <w:rFonts w:ascii="Times New Roman" w:eastAsia="Calibri" w:hAnsi="Times New Roman" w:cs="Times New Roman"/>
        </w:rPr>
        <w:t xml:space="preserve"> TIPO DO VEÍCULO: </w:t>
      </w:r>
      <w:r w:rsidRPr="00A916E7">
        <w:rPr>
          <w:rFonts w:ascii="Times New Roman" w:eastAsia="Calibri" w:hAnsi="Times New Roman" w:cs="Times New Roman"/>
          <w:b/>
          <w:bCs/>
        </w:rPr>
        <w:t xml:space="preserve">VOYAGE CONFORLINE 1.6, Mi </w:t>
      </w:r>
      <w:proofErr w:type="spellStart"/>
      <w:r w:rsidRPr="00A916E7">
        <w:rPr>
          <w:rFonts w:ascii="Times New Roman" w:eastAsia="Calibri" w:hAnsi="Times New Roman" w:cs="Times New Roman"/>
          <w:b/>
          <w:bCs/>
        </w:rPr>
        <w:t>tota</w:t>
      </w:r>
      <w:proofErr w:type="spellEnd"/>
    </w:p>
    <w:p w14:paraId="28A6B318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MARCA</w:t>
      </w:r>
      <w:r w:rsidRPr="00A916E7">
        <w:rPr>
          <w:rFonts w:ascii="Times New Roman" w:eastAsia="Calibri" w:hAnsi="Times New Roman" w:cs="Times New Roman"/>
          <w:b/>
          <w:bCs/>
        </w:rPr>
        <w:t xml:space="preserve">: </w:t>
      </w:r>
      <w:r w:rsidRPr="00A916E7">
        <w:rPr>
          <w:rFonts w:ascii="Times New Roman" w:eastAsia="Calibri" w:hAnsi="Times New Roman" w:cs="Times New Roman"/>
        </w:rPr>
        <w:t>VOLKSWAGEN</w:t>
      </w:r>
    </w:p>
    <w:p w14:paraId="1E316B2D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COMBUSTÍVEL: Gasolina/álcool</w:t>
      </w:r>
    </w:p>
    <w:p w14:paraId="68E94D73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916E7">
        <w:rPr>
          <w:rFonts w:ascii="Times New Roman" w:eastAsia="Calibri" w:hAnsi="Times New Roman" w:cs="Times New Roman"/>
        </w:rPr>
        <w:t>USO VEÍCULO: Veículo de Serviços Comuns (</w:t>
      </w:r>
      <w:r w:rsidRPr="00A916E7">
        <w:rPr>
          <w:rFonts w:ascii="Times New Roman" w:eastAsia="Calibri" w:hAnsi="Times New Roman" w:cs="Times New Roman"/>
          <w:i/>
          <w:iCs/>
        </w:rPr>
        <w:t>Art. 4º, inciso I, II, do Decreto nº 9.287/2018, I – os utilizados em transporte de material; e II – os utilizados em transporte de pessoal a serviço.)</w:t>
      </w:r>
    </w:p>
    <w:p w14:paraId="594D2625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EQUIPAMENTOS: não</w:t>
      </w:r>
    </w:p>
    <w:p w14:paraId="7FBD2C75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 xml:space="preserve">ANO FABRICAÇÃO: 2014 ANO MODELO: 2015 </w:t>
      </w:r>
    </w:p>
    <w:p w14:paraId="175F8E99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LICENÇA: OMT 6459</w:t>
      </w:r>
    </w:p>
    <w:p w14:paraId="47EE546E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CHASSI: 9BWDB45UXFT074618</w:t>
      </w:r>
    </w:p>
    <w:p w14:paraId="1D29D96E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CÓDIGO FIPE: 0052809</w:t>
      </w:r>
    </w:p>
    <w:p w14:paraId="6986FFCA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ZERO KM: Não</w:t>
      </w:r>
    </w:p>
    <w:p w14:paraId="7B0FD660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Nº PORTAS: 04</w:t>
      </w:r>
    </w:p>
    <w:p w14:paraId="29A01398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Nº EIXOS: 02</w:t>
      </w:r>
    </w:p>
    <w:p w14:paraId="7D1C654A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>CARROCERIA: Não</w:t>
      </w:r>
    </w:p>
    <w:p w14:paraId="4566B521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04EFC7" w14:textId="4347C0F3" w:rsidR="00A916E7" w:rsidRPr="00195921" w:rsidRDefault="00A916E7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Calibri" w:hAnsi="Times New Roman" w:cs="Times New Roman"/>
          <w:b/>
          <w:bCs/>
        </w:rPr>
        <w:t>4.</w:t>
      </w:r>
      <w:r w:rsidRPr="00A916E7">
        <w:rPr>
          <w:rFonts w:ascii="Times New Roman" w:eastAsia="Calibri" w:hAnsi="Times New Roman" w:cs="Times New Roman"/>
        </w:rPr>
        <w:t xml:space="preserve"> </w:t>
      </w:r>
      <w:r w:rsidRPr="00195921">
        <w:rPr>
          <w:rFonts w:ascii="Times New Roman" w:eastAsia="Times New Roman" w:hAnsi="Times New Roman" w:cs="Times New Roman"/>
          <w:b/>
          <w:lang w:eastAsia="pt-BR"/>
        </w:rPr>
        <w:t>JUSTIFICATIVA</w:t>
      </w:r>
    </w:p>
    <w:p w14:paraId="32C2113B" w14:textId="77777777" w:rsidR="00484AAE" w:rsidRPr="00195921" w:rsidRDefault="00484AAE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76F7EAE" w14:textId="281ECE81" w:rsidR="00A916E7" w:rsidRPr="00195921" w:rsidRDefault="00A916E7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 xml:space="preserve">4.1. Considerando, que a vigência atual do seguro do veículo oficial desta Câmara Municipal, </w:t>
      </w:r>
      <w:r w:rsidRPr="00A916E7">
        <w:rPr>
          <w:rFonts w:ascii="Times New Roman" w:eastAsia="Calibri" w:hAnsi="Times New Roman" w:cs="Times New Roman"/>
        </w:rPr>
        <w:t xml:space="preserve"> APÓLICE/CONTRATO Nº 269500, ajustada entre a Câmara Municipal de Campos Belos-GO, e o Corretor CAMPOS BELOS CORRETORA DE SEGUROS LTDA, encontrar-se dimensionada até 07/02/2020; </w:t>
      </w:r>
      <w:r w:rsidRPr="00195921">
        <w:rPr>
          <w:rFonts w:ascii="Times New Roman" w:eastAsia="Times New Roman" w:hAnsi="Times New Roman" w:cs="Times New Roman"/>
          <w:lang w:eastAsia="pt-BR"/>
        </w:rPr>
        <w:t xml:space="preserve"> e havendo necessidade de renovação do referido seguro para manter a cobertura do veículo.</w:t>
      </w:r>
    </w:p>
    <w:p w14:paraId="0B5BCDCE" w14:textId="3FE1AB34" w:rsidR="00A916E7" w:rsidRPr="00195921" w:rsidRDefault="00A916E7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4.2. Considerando, a necessidade de proteção patrimonial para o veículo da Câmara Municipal, diante do acréscimo constante da frota veicular em Campos Belos e em todo o Estado de Goiás, fato esse que tem contribuído para constantes colisões e acidentes em geral, fartamente anunciadas pela mídia.</w:t>
      </w:r>
    </w:p>
    <w:p w14:paraId="5BF2FD39" w14:textId="75CF78DC" w:rsidR="00A916E7" w:rsidRPr="00195921" w:rsidRDefault="00A916E7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4.3. Considerando, também, as constantes mudanças climáticas, no Estado de Goiás e no país, divulgados pela mídia constantemente acidentes de ordem natural, como queda de árvores e alagamentos em algumas partes das vias e há necessidade de precaver nesse sentido.</w:t>
      </w:r>
    </w:p>
    <w:p w14:paraId="4C6D7B05" w14:textId="63708AAF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4.4. Considerando, a</w:t>
      </w:r>
      <w:r w:rsidRPr="00A916E7">
        <w:rPr>
          <w:rFonts w:ascii="Times New Roman" w:eastAsia="Calibri" w:hAnsi="Times New Roman" w:cs="Times New Roman"/>
        </w:rPr>
        <w:t xml:space="preserve"> contratação de seguro para o carro oficial da Câmara Municipal de Campos Belos-GO, primordialmente, a preservação do patrimônio público, garantindo reposição ao erário pela ocorrência de eventual sinistro, que gere dano ou perda no veículo segurado e/ou terceiros envolvidos; </w:t>
      </w:r>
    </w:p>
    <w:p w14:paraId="0F1840A1" w14:textId="14E3E7BA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7411A4" w14:textId="4E6DA9C9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lastRenderedPageBreak/>
        <w:t>4.5.</w:t>
      </w:r>
      <w:r w:rsidRPr="00A916E7">
        <w:rPr>
          <w:rFonts w:ascii="Times New Roman" w:eastAsia="Calibri" w:hAnsi="Times New Roman" w:cs="Times New Roman"/>
        </w:rPr>
        <w:t xml:space="preserve"> Torna-se, portanto, de suma importância a contratação de seguro total para o veículo automóvel da Câmara, evitando, assim, possíveis prejuízos ao Erário, decorrentes de ocorrências como sinistros, furtos, roubos, incêndios, dentre outros;</w:t>
      </w:r>
    </w:p>
    <w:p w14:paraId="380CA7BA" w14:textId="5A1BCDF0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 xml:space="preserve"> </w:t>
      </w:r>
      <w:r w:rsidRPr="00195921">
        <w:rPr>
          <w:rFonts w:ascii="Times New Roman" w:eastAsia="Calibri" w:hAnsi="Times New Roman" w:cs="Times New Roman"/>
        </w:rPr>
        <w:t>4.6.</w:t>
      </w:r>
      <w:r w:rsidRPr="00A916E7">
        <w:rPr>
          <w:rFonts w:ascii="Times New Roman" w:eastAsia="Calibri" w:hAnsi="Times New Roman" w:cs="Times New Roman"/>
        </w:rPr>
        <w:t xml:space="preserve"> Assim, justifica-se a contratação pelas questões acima referidas, bem como pelos seguintes motivos: O uso do Carro para transporte de documentos, servidores, vereadores é indispensável que esteja segurado, pois o uso é contínuo para os trabalhos d</w:t>
      </w:r>
      <w:r w:rsidRPr="00195921">
        <w:rPr>
          <w:rFonts w:ascii="Times New Roman" w:eastAsia="Calibri" w:hAnsi="Times New Roman" w:cs="Times New Roman"/>
        </w:rPr>
        <w:t xml:space="preserve">o </w:t>
      </w:r>
      <w:r w:rsidRPr="00A916E7">
        <w:rPr>
          <w:rFonts w:ascii="Times New Roman" w:eastAsia="Calibri" w:hAnsi="Times New Roman" w:cs="Times New Roman"/>
        </w:rPr>
        <w:t>PODER LEGISLATIVO DE CAMPOS BELOS-GO</w:t>
      </w:r>
      <w:r w:rsidRPr="00195921">
        <w:rPr>
          <w:rFonts w:ascii="Times New Roman" w:eastAsia="Calibri" w:hAnsi="Times New Roman" w:cs="Times New Roman"/>
        </w:rPr>
        <w:t>.</w:t>
      </w:r>
    </w:p>
    <w:p w14:paraId="588B6E39" w14:textId="77299D1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4.7. N</w:t>
      </w:r>
      <w:r w:rsidRPr="00A916E7">
        <w:rPr>
          <w:rFonts w:ascii="Times New Roman" w:eastAsia="Calibri" w:hAnsi="Times New Roman" w:cs="Times New Roman"/>
        </w:rPr>
        <w:t>a ocorrência de panes mecânicas e pequenos sinistros, a despesa poderá se apresentar bastante onerosa – devido à necessidade de assistência aos passageiros (veículo substituto), deslocamento do servidor, gerando diária e consumo de combustível, dentre outros;</w:t>
      </w:r>
    </w:p>
    <w:p w14:paraId="781070DF" w14:textId="559D373D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4.8.</w:t>
      </w:r>
      <w:r w:rsidRPr="00A916E7">
        <w:rPr>
          <w:rFonts w:ascii="Times New Roman" w:eastAsia="Calibri" w:hAnsi="Times New Roman" w:cs="Times New Roman"/>
        </w:rPr>
        <w:t xml:space="preserve"> Nos casos em que o condutor não consegue dominar o veículo em virtude das condições da pista de rolamento e climáticas, gerando prejuízos supervenientes a sua vontade;</w:t>
      </w:r>
    </w:p>
    <w:p w14:paraId="29C717FE" w14:textId="420690BF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 xml:space="preserve"> </w:t>
      </w:r>
      <w:r w:rsidRPr="00195921">
        <w:rPr>
          <w:rFonts w:ascii="Times New Roman" w:eastAsia="Calibri" w:hAnsi="Times New Roman" w:cs="Times New Roman"/>
        </w:rPr>
        <w:t>4.9.</w:t>
      </w:r>
      <w:r w:rsidRPr="00A916E7">
        <w:rPr>
          <w:rFonts w:ascii="Times New Roman" w:eastAsia="Calibri" w:hAnsi="Times New Roman" w:cs="Times New Roman"/>
        </w:rPr>
        <w:t xml:space="preserve"> Indenizações pessoais, que o seguro DPVAT leva em consideração apenas os aspectos do momento, desconsiderando os prejuízos futuros; </w:t>
      </w:r>
    </w:p>
    <w:p w14:paraId="55F04436" w14:textId="0678F71F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 xml:space="preserve">4.10. </w:t>
      </w:r>
      <w:r w:rsidRPr="00A916E7">
        <w:rPr>
          <w:rFonts w:ascii="Times New Roman" w:eastAsia="Calibri" w:hAnsi="Times New Roman" w:cs="Times New Roman"/>
        </w:rPr>
        <w:t xml:space="preserve">Possibilidade de furto do veículo, embora não haja estatística para tal feito, em se tratando de bem público que fica em local com cobertura de vigilância por câmeras e portão eletrônico e garagem coberta, mas necessário se faz a prevenção em foco; </w:t>
      </w:r>
    </w:p>
    <w:p w14:paraId="7D75BCC1" w14:textId="74B713F5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4.11.</w:t>
      </w:r>
      <w:r w:rsidRPr="00A916E7">
        <w:rPr>
          <w:rFonts w:ascii="Times New Roman" w:eastAsia="Calibri" w:hAnsi="Times New Roman" w:cs="Times New Roman"/>
        </w:rPr>
        <w:t xml:space="preserve"> Danos materiais não cobertos pelo seguro obrigatório – DPVAT – incluso no licenciamento anual; </w:t>
      </w:r>
    </w:p>
    <w:p w14:paraId="28D742F5" w14:textId="2F73D684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4.12.</w:t>
      </w:r>
      <w:r w:rsidRPr="00A916E7">
        <w:rPr>
          <w:rFonts w:ascii="Times New Roman" w:eastAsia="Calibri" w:hAnsi="Times New Roman" w:cs="Times New Roman"/>
        </w:rPr>
        <w:t xml:space="preserve"> </w:t>
      </w:r>
      <w:r w:rsidRPr="00195921">
        <w:rPr>
          <w:rFonts w:ascii="Times New Roman" w:eastAsia="Calibri" w:hAnsi="Times New Roman" w:cs="Times New Roman"/>
        </w:rPr>
        <w:t xml:space="preserve">A Câmara possui somente este </w:t>
      </w:r>
      <w:r w:rsidRPr="00A916E7">
        <w:rPr>
          <w:rFonts w:ascii="Times New Roman" w:eastAsia="Calibri" w:hAnsi="Times New Roman" w:cs="Times New Roman"/>
        </w:rPr>
        <w:t>veículo, que atende a todos os servidores e vereadores, em todos os períodos do ano, quentes chuvosos, em estradas com pisos escorregadios, entre outras características que sugerem o maior cuidado de quem os conduz, que inclusive é</w:t>
      </w:r>
      <w:r w:rsidRPr="00195921">
        <w:rPr>
          <w:rFonts w:ascii="Times New Roman" w:eastAsia="Calibri" w:hAnsi="Times New Roman" w:cs="Times New Roman"/>
        </w:rPr>
        <w:t xml:space="preserve"> condutor</w:t>
      </w:r>
      <w:r w:rsidRPr="00A916E7">
        <w:rPr>
          <w:rFonts w:ascii="Times New Roman" w:eastAsia="Calibri" w:hAnsi="Times New Roman" w:cs="Times New Roman"/>
        </w:rPr>
        <w:t xml:space="preserve"> INDETERMINADO; </w:t>
      </w:r>
    </w:p>
    <w:p w14:paraId="4144238D" w14:textId="77777777" w:rsidR="00A916E7" w:rsidRPr="00195921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4.13.</w:t>
      </w:r>
      <w:r w:rsidRPr="00A916E7">
        <w:rPr>
          <w:rFonts w:ascii="Times New Roman" w:eastAsia="Calibri" w:hAnsi="Times New Roman" w:cs="Times New Roman"/>
        </w:rPr>
        <w:t xml:space="preserve"> Durante as viagens de serviço</w:t>
      </w:r>
      <w:r w:rsidRPr="00195921">
        <w:rPr>
          <w:rFonts w:ascii="Times New Roman" w:eastAsia="Calibri" w:hAnsi="Times New Roman" w:cs="Times New Roman"/>
        </w:rPr>
        <w:t>,</w:t>
      </w:r>
      <w:r w:rsidRPr="00A916E7">
        <w:rPr>
          <w:rFonts w:ascii="Times New Roman" w:eastAsia="Calibri" w:hAnsi="Times New Roman" w:cs="Times New Roman"/>
        </w:rPr>
        <w:t xml:space="preserve"> o condutor se encontra à mercê de situações ímpares, a exemplo de freadas bruscas de outros carros nas rodovias, ocorrências de falhas mecânicas, </w:t>
      </w:r>
      <w:proofErr w:type="spellStart"/>
      <w:r w:rsidRPr="00A916E7">
        <w:rPr>
          <w:rFonts w:ascii="Times New Roman" w:eastAsia="Calibri" w:hAnsi="Times New Roman" w:cs="Times New Roman"/>
        </w:rPr>
        <w:t>etc</w:t>
      </w:r>
      <w:proofErr w:type="spellEnd"/>
      <w:r w:rsidRPr="00A916E7">
        <w:rPr>
          <w:rFonts w:ascii="Times New Roman" w:eastAsia="Calibri" w:hAnsi="Times New Roman" w:cs="Times New Roman"/>
        </w:rPr>
        <w:t xml:space="preserve">; </w:t>
      </w:r>
    </w:p>
    <w:p w14:paraId="65307ACE" w14:textId="3935612A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4.14.</w:t>
      </w:r>
      <w:r w:rsidRPr="00A916E7">
        <w:rPr>
          <w:rFonts w:ascii="Times New Roman" w:eastAsia="Calibri" w:hAnsi="Times New Roman" w:cs="Times New Roman"/>
        </w:rPr>
        <w:t xml:space="preserve"> Embora não tenhamos registros de sinistros graves, devido ao profissionalismo e a qualidade dos condutores, necessário se faz manter esse trabalho de prevenção, ou seja, estamos nos protegendo de um sinistro total ou de uma despesa considerável aos cofres do erário</w:t>
      </w:r>
      <w:r w:rsidRPr="00195921">
        <w:rPr>
          <w:rFonts w:ascii="Times New Roman" w:eastAsia="Calibri" w:hAnsi="Times New Roman" w:cs="Times New Roman"/>
        </w:rPr>
        <w:t xml:space="preserve"> público</w:t>
      </w:r>
      <w:r w:rsidRPr="00A916E7">
        <w:rPr>
          <w:rFonts w:ascii="Times New Roman" w:eastAsia="Calibri" w:hAnsi="Times New Roman" w:cs="Times New Roman"/>
        </w:rPr>
        <w:t xml:space="preserve">. </w:t>
      </w:r>
    </w:p>
    <w:p w14:paraId="3FBE83DE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D5A66E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C05593" w14:textId="1BC13A36" w:rsidR="00484AAE" w:rsidRPr="00195921" w:rsidRDefault="00A916E7" w:rsidP="0048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Calibri" w:hAnsi="Times New Roman" w:cs="Times New Roman"/>
          <w:b/>
          <w:bCs/>
        </w:rPr>
        <w:t>5</w:t>
      </w:r>
      <w:r w:rsidRPr="00A916E7">
        <w:rPr>
          <w:rFonts w:ascii="Times New Roman" w:eastAsia="Calibri" w:hAnsi="Times New Roman" w:cs="Times New Roman"/>
          <w:b/>
          <w:bCs/>
        </w:rPr>
        <w:t xml:space="preserve">.0 – </w:t>
      </w:r>
      <w:r w:rsidR="00484AAE" w:rsidRPr="00195921">
        <w:rPr>
          <w:rFonts w:ascii="Times New Roman" w:eastAsia="Times New Roman" w:hAnsi="Times New Roman" w:cs="Times New Roman"/>
          <w:b/>
          <w:lang w:eastAsia="pt-BR"/>
        </w:rPr>
        <w:t>DO PERFIL DOS MOTORISTAS</w:t>
      </w:r>
    </w:p>
    <w:p w14:paraId="5EE2DB85" w14:textId="77777777" w:rsidR="00484AAE" w:rsidRPr="00195921" w:rsidRDefault="00484AAE" w:rsidP="0048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09FC22C" w14:textId="5B910143" w:rsidR="00484AAE" w:rsidRPr="00195921" w:rsidRDefault="00484AAE" w:rsidP="0048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5.1. Características individuais dos motoristas, como idade ou sexo, não devem ser consideradas como condição delimitadora para efeitos de fixação do seguro a ser contratado, deve ser condutor indeterminado.</w:t>
      </w:r>
    </w:p>
    <w:p w14:paraId="66A9AB94" w14:textId="0BE8B654" w:rsidR="00A916E7" w:rsidRPr="00A916E7" w:rsidRDefault="00A916E7" w:rsidP="00484AAE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283D89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CD7269" w14:textId="5375CFD5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95921">
        <w:rPr>
          <w:rFonts w:ascii="Times New Roman" w:eastAsia="Calibri" w:hAnsi="Times New Roman" w:cs="Times New Roman"/>
          <w:b/>
          <w:bCs/>
        </w:rPr>
        <w:t>6</w:t>
      </w:r>
      <w:r w:rsidRPr="00A916E7">
        <w:rPr>
          <w:rFonts w:ascii="Times New Roman" w:eastAsia="Calibri" w:hAnsi="Times New Roman" w:cs="Times New Roman"/>
          <w:b/>
          <w:bCs/>
        </w:rPr>
        <w:t xml:space="preserve">.0 - DA ESPECIFICAÇÃO DOS SERVIÇOS </w:t>
      </w:r>
    </w:p>
    <w:p w14:paraId="04AADE1F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A17F2AD" w14:textId="20FCFD09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 A empresa seguradora indenizará esta Câmara pelos prejuízos que venham sofrer o veículo e ocupantes, além de terceiros, quando comprovada culpa do motorista, em decorrência de danos materiais e/ou pessoais provenientes de: </w:t>
      </w:r>
    </w:p>
    <w:p w14:paraId="73C59F27" w14:textId="7574922F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.1.1. Acidentes de trânsito; </w:t>
      </w:r>
    </w:p>
    <w:p w14:paraId="7F777FDE" w14:textId="21DEF021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.1.2 Incêndio ou explosão, ainda que resultantes de atos danosos praticados de forma isolada e eventual por terceiros; </w:t>
      </w:r>
    </w:p>
    <w:p w14:paraId="26716CA6" w14:textId="526A77EC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.1.3 Roubo ou Furto, incluindo-se os danos causados por terceiros, em virtude do roubo ou furto. Exclui-se, no entanto, indenizações por danos materiais ou pessoais causados a terceiros; 4.1.4 Atos danosos causados por terceiros; </w:t>
      </w:r>
    </w:p>
    <w:p w14:paraId="6861DFAA" w14:textId="3D09A59D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.1.5 A cobertura deverá prever franquias para faróis, lanterna, retrovisor e para-brisa dianteiro e traseiro (incluindo acessórios, borrachas de guarnição etc.); </w:t>
      </w:r>
    </w:p>
    <w:p w14:paraId="0DCE61EA" w14:textId="062537BD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lastRenderedPageBreak/>
        <w:t>6</w:t>
      </w:r>
      <w:r w:rsidR="00A916E7" w:rsidRPr="00A916E7">
        <w:rPr>
          <w:rFonts w:ascii="Times New Roman" w:eastAsia="Calibri" w:hAnsi="Times New Roman" w:cs="Times New Roman"/>
        </w:rPr>
        <w:t xml:space="preserve">.1.6 Queda acidental em locais elevados ou em declive e de qualquer objeto externo sobre o veículo; </w:t>
      </w:r>
    </w:p>
    <w:p w14:paraId="418F09BA" w14:textId="647FBB18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.1.7 Chuvas, raios e suas consequências, submersão total ou parcial do veículo em água, represada ou provenientes de enchentes ou inundações, inclusive nos casos de veículos guardados </w:t>
      </w:r>
    </w:p>
    <w:p w14:paraId="2774F57F" w14:textId="1D8863CB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.1.8 Em caso de roubo/furto ou perda total, pagar indenização correspondente ao veículo sinistrado, no valor de 100 % da Tabela FIPE vigente na data do sinistro mais 10%, no prazo de até 30 (trinta) dias úteis da entrega de toda a documentação básica (SEÇÃO XIII – DA LIQUIDAÇÃO DE SINISTROS - Circular SUSEP nº 256, art. 33, parágrafo 1º); </w:t>
      </w:r>
    </w:p>
    <w:p w14:paraId="4CFAC335" w14:textId="209D0254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.1.9 Serviços que serão cobertos, obrigatoriamente pela contratada: </w:t>
      </w:r>
    </w:p>
    <w:p w14:paraId="4B1F9953" w14:textId="3804786E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>.1.10 Remoção dos ocupantes do veículo, caso ocorra acidente, sem limite de quilometragem no Estado de Goiás;</w:t>
      </w:r>
    </w:p>
    <w:p w14:paraId="1649F386" w14:textId="1D020060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.1.11 Remoção do veículo, em caso de pane ou acidente, por meio de guincho, sem limite de quilometragem; </w:t>
      </w:r>
    </w:p>
    <w:p w14:paraId="2E102483" w14:textId="3B4E3AC8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6</w:t>
      </w:r>
      <w:r w:rsidR="00A916E7" w:rsidRPr="00A916E7">
        <w:rPr>
          <w:rFonts w:ascii="Times New Roman" w:eastAsia="Calibri" w:hAnsi="Times New Roman" w:cs="Times New Roman"/>
        </w:rPr>
        <w:t xml:space="preserve">.1.12 Em caso de morte ou invalidez permanente, a Seguradora deverá garantir a indenização: a) do motorista; </w:t>
      </w:r>
    </w:p>
    <w:p w14:paraId="3C557E59" w14:textId="77777777" w:rsidR="00A916E7" w:rsidRPr="00A916E7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 xml:space="preserve">b) dos passageiros do veículo segurado e, </w:t>
      </w:r>
    </w:p>
    <w:p w14:paraId="36DCDE1F" w14:textId="4331CCD1" w:rsidR="00A916E7" w:rsidRPr="00195921" w:rsidRDefault="00A916E7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16E7">
        <w:rPr>
          <w:rFonts w:ascii="Times New Roman" w:eastAsia="Calibri" w:hAnsi="Times New Roman" w:cs="Times New Roman"/>
        </w:rPr>
        <w:t xml:space="preserve">c) dos terceiros envolvidos, quando comprovada culpa, por laudo oficial, do condutor do veículo. </w:t>
      </w:r>
    </w:p>
    <w:p w14:paraId="688B56AC" w14:textId="77777777" w:rsidR="00557574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42112B" w14:textId="17D51AC8" w:rsidR="00A916E7" w:rsidRPr="00195921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95921">
        <w:rPr>
          <w:rFonts w:ascii="Times New Roman" w:eastAsia="Calibri" w:hAnsi="Times New Roman" w:cs="Times New Roman"/>
          <w:b/>
          <w:bCs/>
        </w:rPr>
        <w:t>7</w:t>
      </w:r>
      <w:r w:rsidR="00A916E7" w:rsidRPr="00A916E7">
        <w:rPr>
          <w:rFonts w:ascii="Times New Roman" w:eastAsia="Calibri" w:hAnsi="Times New Roman" w:cs="Times New Roman"/>
          <w:b/>
          <w:bCs/>
        </w:rPr>
        <w:t xml:space="preserve">.0 - FRANQUIA REDUZIDA </w:t>
      </w:r>
    </w:p>
    <w:p w14:paraId="65712C24" w14:textId="77777777" w:rsidR="00557574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998A84" w14:textId="31B1A920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A916E7">
        <w:rPr>
          <w:rFonts w:ascii="Times New Roman" w:eastAsia="Calibri" w:hAnsi="Times New Roman" w:cs="Times New Roman"/>
        </w:rPr>
        <w:t>.1 A franquia considerada é a reduzida, no entanto, deverá ser observado o seguinte:</w:t>
      </w:r>
    </w:p>
    <w:p w14:paraId="5C63D95F" w14:textId="0548E685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A916E7">
        <w:rPr>
          <w:rFonts w:ascii="Times New Roman" w:eastAsia="Calibri" w:hAnsi="Times New Roman" w:cs="Times New Roman"/>
        </w:rPr>
        <w:t>.1.1 A franquia não deverá ser objeto exclusivo de classificação das propostas que deverão ser avaliadas, também, em função dos preços propostos</w:t>
      </w:r>
      <w:r w:rsidR="00484AAE" w:rsidRPr="00195921">
        <w:rPr>
          <w:rFonts w:ascii="Times New Roman" w:eastAsia="Calibri" w:hAnsi="Times New Roman" w:cs="Times New Roman"/>
        </w:rPr>
        <w:t xml:space="preserve"> (prêmio)</w:t>
      </w:r>
      <w:r w:rsidR="00A916E7" w:rsidRPr="00A916E7">
        <w:rPr>
          <w:rFonts w:ascii="Times New Roman" w:eastAsia="Calibri" w:hAnsi="Times New Roman" w:cs="Times New Roman"/>
        </w:rPr>
        <w:t xml:space="preserve">; </w:t>
      </w:r>
    </w:p>
    <w:p w14:paraId="7D96EF2B" w14:textId="202FC010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A916E7">
        <w:rPr>
          <w:rFonts w:ascii="Times New Roman" w:eastAsia="Calibri" w:hAnsi="Times New Roman" w:cs="Times New Roman"/>
        </w:rPr>
        <w:t>.1.2 Assistência – a empresa contratada deverá oferecer assistência 24 (vinte e quatro) horas, em todo o território nacional</w:t>
      </w:r>
      <w:r w:rsidRPr="00195921">
        <w:rPr>
          <w:rFonts w:ascii="Times New Roman" w:eastAsia="Calibri" w:hAnsi="Times New Roman" w:cs="Times New Roman"/>
        </w:rPr>
        <w:t xml:space="preserve"> e</w:t>
      </w:r>
      <w:r w:rsidR="00A916E7" w:rsidRPr="00A916E7">
        <w:rPr>
          <w:rFonts w:ascii="Times New Roman" w:eastAsia="Calibri" w:hAnsi="Times New Roman" w:cs="Times New Roman"/>
        </w:rPr>
        <w:t xml:space="preserve"> perímetro Mercosul; Importância segurada: 100% dos valores constantes na tabela da Fundação Instituto de Pesquisas Econômicas - Fipe, acrescido de 10% (dez) por cento, totalizando 110% (cento e dez por cento); Em caso de sinistro com perda total, a seguradora deverá indenizar o Poder Legislativo, conforme constante no subitem. </w:t>
      </w:r>
    </w:p>
    <w:p w14:paraId="226246C6" w14:textId="0F494401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A916E7">
        <w:rPr>
          <w:rFonts w:ascii="Times New Roman" w:eastAsia="Calibri" w:hAnsi="Times New Roman" w:cs="Times New Roman"/>
        </w:rPr>
        <w:t xml:space="preserve">.1.3 Em caso de extinção da Tabela FIPE, será adotada a Tabela </w:t>
      </w:r>
      <w:proofErr w:type="spellStart"/>
      <w:r w:rsidR="00A916E7" w:rsidRPr="00A916E7">
        <w:rPr>
          <w:rFonts w:ascii="Times New Roman" w:eastAsia="Calibri" w:hAnsi="Times New Roman" w:cs="Times New Roman"/>
        </w:rPr>
        <w:t>Molicar</w:t>
      </w:r>
      <w:proofErr w:type="spellEnd"/>
      <w:r w:rsidR="00A916E7" w:rsidRPr="00A916E7">
        <w:rPr>
          <w:rFonts w:ascii="Times New Roman" w:eastAsia="Calibri" w:hAnsi="Times New Roman" w:cs="Times New Roman"/>
        </w:rPr>
        <w:t xml:space="preserve"> publicada na revista “Quatro Rodas”, ou outra similar de grande aceitação no mercado; </w:t>
      </w:r>
    </w:p>
    <w:p w14:paraId="2F41E10A" w14:textId="2C5AB0AC" w:rsidR="00A916E7" w:rsidRPr="00A916E7" w:rsidRDefault="00557574" w:rsidP="00A916E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A916E7">
        <w:rPr>
          <w:rFonts w:ascii="Times New Roman" w:eastAsia="Calibri" w:hAnsi="Times New Roman" w:cs="Times New Roman"/>
        </w:rPr>
        <w:t>.1.4.  A apólice de seguro deverá atender às disposições do Decreto-Lei n° 73/66 e, em especial a regulamentação das Circulares SUSEP n° 256/04 (alterada pelas circulares SUSEP n° 270, nº 278/04 e nº 269/04).</w:t>
      </w:r>
    </w:p>
    <w:p w14:paraId="4DDD1061" w14:textId="58C03EDA" w:rsidR="00A916E7" w:rsidRPr="00195921" w:rsidRDefault="00557574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7</w:t>
      </w:r>
      <w:r w:rsidR="00A916E7" w:rsidRPr="00195921">
        <w:rPr>
          <w:rFonts w:ascii="Times New Roman" w:eastAsia="Calibri" w:hAnsi="Times New Roman" w:cs="Times New Roman"/>
        </w:rPr>
        <w:t xml:space="preserve">.1.5 Em consonância com as regras que regem os Contratos de Seguros, constantes da Lei nº 10.406/2002 (Código Civil Brasileiro), a apólice deverá, no que couber, conter as previsões dos </w:t>
      </w:r>
      <w:proofErr w:type="spellStart"/>
      <w:r w:rsidR="00A916E7" w:rsidRPr="00195921">
        <w:rPr>
          <w:rFonts w:ascii="Times New Roman" w:eastAsia="Calibri" w:hAnsi="Times New Roman" w:cs="Times New Roman"/>
        </w:rPr>
        <w:t>arts</w:t>
      </w:r>
      <w:proofErr w:type="spellEnd"/>
      <w:r w:rsidR="00A916E7" w:rsidRPr="00195921">
        <w:rPr>
          <w:rFonts w:ascii="Times New Roman" w:eastAsia="Calibri" w:hAnsi="Times New Roman" w:cs="Times New Roman"/>
        </w:rPr>
        <w:t>. 55 e 58 a 61 da Lei nº 8.666/93, conforme preceitua o § 3º do Art. 62 do mesmo Diploma Legal.</w:t>
      </w:r>
    </w:p>
    <w:p w14:paraId="6238166C" w14:textId="6C1DE9DE" w:rsidR="00484AAE" w:rsidRPr="00195921" w:rsidRDefault="00484AAE" w:rsidP="00A9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Calibri" w:hAnsi="Times New Roman" w:cs="Times New Roman"/>
        </w:rPr>
        <w:t>7.1.6 Em caso de sinistro, o valor referente à franquia deverá ser pago pela Câmara Municipal de Campos Belos, prioritariamente, à concessionária</w:t>
      </w:r>
      <w:r w:rsidR="008870C9" w:rsidRPr="00195921">
        <w:rPr>
          <w:rFonts w:ascii="Times New Roman" w:eastAsia="Calibri" w:hAnsi="Times New Roman" w:cs="Times New Roman"/>
        </w:rPr>
        <w:t xml:space="preserve">/oficina que promover o conserto do veículo. Caso esta não esteja com sua documentação regular para contratação com a Câmara Municipal de Campos Belos, o pagamento da franquia deverá ser efetuado à seguradora emitente da apólice ou junto a seu corretor, que se responsabilizará pelo repasse. </w:t>
      </w:r>
    </w:p>
    <w:p w14:paraId="28D3CEE5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2E3A9B3" w14:textId="7F01CAD9" w:rsidR="004F261F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8</w:t>
      </w:r>
      <w:r w:rsidR="004F261F" w:rsidRPr="00195921">
        <w:rPr>
          <w:rFonts w:ascii="Times New Roman" w:eastAsia="Times New Roman" w:hAnsi="Times New Roman" w:cs="Times New Roman"/>
          <w:b/>
          <w:lang w:eastAsia="pt-BR"/>
        </w:rPr>
        <w:t>.</w:t>
      </w:r>
      <w:r w:rsidR="008870C9" w:rsidRPr="00195921">
        <w:rPr>
          <w:rFonts w:ascii="Times New Roman" w:eastAsia="Times New Roman" w:hAnsi="Times New Roman" w:cs="Times New Roman"/>
          <w:b/>
          <w:lang w:eastAsia="pt-BR"/>
        </w:rPr>
        <w:t>0 -</w:t>
      </w:r>
      <w:r w:rsidR="004F261F" w:rsidRPr="00195921">
        <w:rPr>
          <w:rFonts w:ascii="Times New Roman" w:eastAsia="Times New Roman" w:hAnsi="Times New Roman" w:cs="Times New Roman"/>
          <w:b/>
          <w:lang w:eastAsia="pt-BR"/>
        </w:rPr>
        <w:t xml:space="preserve"> DAS OBRIGAÇÕES DA CONTRATADA</w:t>
      </w:r>
    </w:p>
    <w:p w14:paraId="42F1E8A8" w14:textId="4FA50B6A" w:rsidR="004F261F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8</w:t>
      </w:r>
      <w:r w:rsidR="004F261F" w:rsidRPr="00195921">
        <w:rPr>
          <w:rFonts w:ascii="Times New Roman" w:eastAsia="Times New Roman" w:hAnsi="Times New Roman" w:cs="Times New Roman"/>
          <w:lang w:eastAsia="pt-BR"/>
        </w:rPr>
        <w:t xml:space="preserve">.1. O seguro deverá cobrir, no mínimo, os riscos derivados da circulação do veículo segurado, as despesas indispensáveis ao salvamento e transporte do veículo até a oficina autorizada pelo fabricante do veículo, localizada 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mais próxima do sinistro, </w:t>
      </w:r>
      <w:r w:rsidR="004F261F" w:rsidRPr="00195921">
        <w:rPr>
          <w:rFonts w:ascii="Times New Roman" w:eastAsia="Times New Roman" w:hAnsi="Times New Roman" w:cs="Times New Roman"/>
          <w:lang w:eastAsia="pt-BR"/>
        </w:rPr>
        <w:t>e as indenizações ou prestações de serviços correspondentes a cada uma das coberturas de seguro, conforme segue:</w:t>
      </w:r>
    </w:p>
    <w:p w14:paraId="55774A73" w14:textId="77777777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a) Roubo ou furto total, bem como os danos causados por tentativa de roubos ou furto, incluindo os vidros;</w:t>
      </w:r>
    </w:p>
    <w:p w14:paraId="4EE2B56A" w14:textId="61A9C36C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lastRenderedPageBreak/>
        <w:t xml:space="preserve">b) Danos causados durante o tempo em que, como 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>consequência</w:t>
      </w:r>
      <w:r w:rsidRPr="00195921">
        <w:rPr>
          <w:rFonts w:ascii="Times New Roman" w:eastAsia="Times New Roman" w:hAnsi="Times New Roman" w:cs="Times New Roman"/>
          <w:lang w:eastAsia="pt-BR"/>
        </w:rPr>
        <w:t xml:space="preserve"> de roubo ou furto esteve em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95921">
        <w:rPr>
          <w:rFonts w:ascii="Times New Roman" w:eastAsia="Times New Roman" w:hAnsi="Times New Roman" w:cs="Times New Roman"/>
          <w:lang w:eastAsia="pt-BR"/>
        </w:rPr>
        <w:t>poder de terceiros, excluídas indenizações por danos materiais ou pessoais causados a terceiros;</w:t>
      </w:r>
    </w:p>
    <w:p w14:paraId="13C5C8FD" w14:textId="27490FA0" w:rsidR="004F261F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c) Colisão com veículos, pessoas ou animais, capotamento e abalroamento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>;</w:t>
      </w:r>
    </w:p>
    <w:p w14:paraId="7ADB0AFB" w14:textId="4283FF9E" w:rsidR="00C65BFA" w:rsidRPr="00195921" w:rsidRDefault="004F261F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 xml:space="preserve">d) Raio e suas 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>consequências</w:t>
      </w:r>
      <w:r w:rsidRPr="00195921">
        <w:rPr>
          <w:rFonts w:ascii="Times New Roman" w:eastAsia="Times New Roman" w:hAnsi="Times New Roman" w:cs="Times New Roman"/>
          <w:lang w:eastAsia="pt-BR"/>
        </w:rPr>
        <w:t>;</w:t>
      </w:r>
      <w:r w:rsidRPr="00195921">
        <w:rPr>
          <w:rFonts w:ascii="Times New Roman" w:eastAsia="Times New Roman" w:hAnsi="Times New Roman" w:cs="Times New Roman"/>
          <w:lang w:eastAsia="pt-BR"/>
        </w:rPr>
        <w:cr/>
      </w:r>
      <w:r w:rsidR="00C65BFA" w:rsidRPr="00195921">
        <w:rPr>
          <w:rFonts w:ascii="Times New Roman" w:eastAsia="Times New Roman" w:hAnsi="Times New Roman" w:cs="Times New Roman"/>
          <w:lang w:eastAsia="pt-BR"/>
        </w:rPr>
        <w:t>e) Incêndio e explosão, ainda que resultantes de atos danosos praticados de forma isolada e eventual por terceiros;</w:t>
      </w:r>
    </w:p>
    <w:p w14:paraId="404129BB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f) Queda em precipícios ou de pontes e queda de agentes externos sobre o veículo;</w:t>
      </w:r>
    </w:p>
    <w:p w14:paraId="1EEAD02A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g) Acidente durante o transporte do veículo por meio apropriado;</w:t>
      </w:r>
    </w:p>
    <w:p w14:paraId="16F819B8" w14:textId="4EDB73E5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h) Submersão total ou parcial em água doce proveniente de enchente ou inundações, inclusive quando guardado em subsolo;</w:t>
      </w:r>
    </w:p>
    <w:p w14:paraId="46FF624A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i) Granizo;</w:t>
      </w:r>
    </w:p>
    <w:p w14:paraId="4E6A7E6F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j) Responsabilidade Civil Facultativa (RCF – Danos Materiais e Pessoais);</w:t>
      </w:r>
    </w:p>
    <w:p w14:paraId="66814216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l) Acidente Pessoal (APP – Morte ou Invalidez);</w:t>
      </w:r>
    </w:p>
    <w:p w14:paraId="07D13710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m) Acessórios não referentes a som e imagem, exceto os originais de fábrica;</w:t>
      </w:r>
    </w:p>
    <w:p w14:paraId="003A17F7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n) Cobertura adicional de assistência 24 horas, com os seguintes serviços mínimos:</w:t>
      </w:r>
    </w:p>
    <w:p w14:paraId="4FB60638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n.1) chaveiro.</w:t>
      </w:r>
    </w:p>
    <w:p w14:paraId="1519619F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n.2) assistência dia e noite (24 horas) com socorro mecânico cobertura de guincho ilimitada.</w:t>
      </w:r>
    </w:p>
    <w:p w14:paraId="09C2D95F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n.3) guincho dentro e fora do Estado de Goiás.</w:t>
      </w:r>
    </w:p>
    <w:p w14:paraId="1319C55D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n.4) transporte da pessoa segurada por imobilização do veículo segurado.</w:t>
      </w:r>
    </w:p>
    <w:p w14:paraId="5EB54EEF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n.5) transporte das pessoas seguradas por roubo ou furto do veículo.</w:t>
      </w:r>
    </w:p>
    <w:p w14:paraId="7AA49FEA" w14:textId="65D0EB05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 xml:space="preserve">n.6) carro </w:t>
      </w:r>
      <w:r w:rsidR="008870C9" w:rsidRPr="00195921">
        <w:rPr>
          <w:rFonts w:ascii="Times New Roman" w:eastAsia="Times New Roman" w:hAnsi="Times New Roman" w:cs="Times New Roman"/>
          <w:lang w:eastAsia="pt-BR"/>
        </w:rPr>
        <w:t>extra (reserva) em casos específicos de pane ou acidentes</w:t>
      </w:r>
      <w:r w:rsidRPr="00195921">
        <w:rPr>
          <w:rFonts w:ascii="Times New Roman" w:eastAsia="Times New Roman" w:hAnsi="Times New Roman" w:cs="Times New Roman"/>
          <w:lang w:eastAsia="pt-BR"/>
        </w:rPr>
        <w:t>.</w:t>
      </w:r>
    </w:p>
    <w:p w14:paraId="3AE4D6C3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0D68E3C" w14:textId="51603D66" w:rsidR="00C65BFA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9</w:t>
      </w:r>
      <w:r w:rsidR="00C65BFA" w:rsidRPr="00195921">
        <w:rPr>
          <w:rFonts w:ascii="Times New Roman" w:eastAsia="Times New Roman" w:hAnsi="Times New Roman" w:cs="Times New Roman"/>
          <w:b/>
          <w:lang w:eastAsia="pt-BR"/>
        </w:rPr>
        <w:t>. DA GUARDA E UTILIZAÇÃO DO VEÍCULO DA CÂMARA MUNICIPAL DE CAMPOS BELOS</w:t>
      </w:r>
    </w:p>
    <w:p w14:paraId="0AFA5C90" w14:textId="79CC7A40" w:rsidR="00C65BFA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9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>.1. O veículo é conduzido por servidores, vereadores, devidamente habilitados, e, enquanto na Câmara Municipal de Campos Belos, permanecem recolhidos em estacionamento privativo e fechado.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cr/>
      </w:r>
    </w:p>
    <w:p w14:paraId="3F17F8BD" w14:textId="6C77A491" w:rsidR="00C65BFA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10</w:t>
      </w:r>
      <w:r w:rsidR="00C65BFA" w:rsidRPr="00195921">
        <w:rPr>
          <w:rFonts w:ascii="Times New Roman" w:eastAsia="Times New Roman" w:hAnsi="Times New Roman" w:cs="Times New Roman"/>
          <w:b/>
          <w:lang w:eastAsia="pt-BR"/>
        </w:rPr>
        <w:t>. DA VISTORIA</w:t>
      </w:r>
    </w:p>
    <w:p w14:paraId="3560DE72" w14:textId="137ADCE8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10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.1. A empresa interessada em vistoriar o veículo a ser segurado deverá comparecer à Sede da Câmara Municipal de Campos Belos, à Rua Temístocles Rocha, </w:t>
      </w:r>
      <w:proofErr w:type="spellStart"/>
      <w:r w:rsidR="00C65BFA" w:rsidRPr="00195921">
        <w:rPr>
          <w:rFonts w:ascii="Times New Roman" w:eastAsia="Times New Roman" w:hAnsi="Times New Roman" w:cs="Times New Roman"/>
          <w:lang w:eastAsia="pt-BR"/>
        </w:rPr>
        <w:t>Qd</w:t>
      </w:r>
      <w:proofErr w:type="spellEnd"/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. 15, </w:t>
      </w:r>
      <w:proofErr w:type="spellStart"/>
      <w:r w:rsidR="00C65BFA" w:rsidRPr="00195921">
        <w:rPr>
          <w:rFonts w:ascii="Times New Roman" w:eastAsia="Times New Roman" w:hAnsi="Times New Roman" w:cs="Times New Roman"/>
          <w:lang w:eastAsia="pt-BR"/>
        </w:rPr>
        <w:t>Lt</w:t>
      </w:r>
      <w:proofErr w:type="spellEnd"/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. 16 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-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 Setor Aeroporto 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-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 Tele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fone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 (62) 3451-1070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 xml:space="preserve">, 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>CEP: 73.840-000 – Campos Belos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 xml:space="preserve">/GO, </w:t>
      </w:r>
      <w:r w:rsidR="00C65BFA" w:rsidRPr="00195921">
        <w:rPr>
          <w:rFonts w:ascii="Times New Roman" w:eastAsia="Times New Roman" w:hAnsi="Times New Roman" w:cs="Times New Roman"/>
          <w:lang w:eastAsia="pt-BR"/>
        </w:rPr>
        <w:t xml:space="preserve">no horário das 8:00 às 18: horas. A vistoria poderá ser marcada previamente por intermédio do telefone 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(62) 3451-1070.</w:t>
      </w:r>
    </w:p>
    <w:p w14:paraId="01B1533C" w14:textId="77777777" w:rsidR="00C65BFA" w:rsidRPr="00195921" w:rsidRDefault="00C65BFA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F8D67A" w14:textId="1EBD21A1" w:rsidR="004510A3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11</w:t>
      </w:r>
      <w:r w:rsidR="004510A3" w:rsidRPr="00195921">
        <w:rPr>
          <w:rFonts w:ascii="Times New Roman" w:eastAsia="Times New Roman" w:hAnsi="Times New Roman" w:cs="Times New Roman"/>
          <w:b/>
          <w:lang w:eastAsia="pt-BR"/>
        </w:rPr>
        <w:t>. DO ENDOSSO</w:t>
      </w:r>
    </w:p>
    <w:p w14:paraId="0698165E" w14:textId="0A3DDDCB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11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.1 Caso o CONTRATANTE adquira novo veículo, estes poderão fazer parte deste contrato, por meio de endosso.</w:t>
      </w:r>
    </w:p>
    <w:p w14:paraId="0AD2DCEC" w14:textId="438D8A6D" w:rsidR="00C65BFA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11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.2 Qualquer alteração na apólice poderá ser solicitada pela Câmara Municipal e processada pela seguradora, mediante endosso.</w:t>
      </w:r>
    </w:p>
    <w:p w14:paraId="255F9666" w14:textId="77777777" w:rsidR="004510A3" w:rsidRPr="00195921" w:rsidRDefault="004510A3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A912940" w14:textId="1027B486" w:rsidR="004510A3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12.</w:t>
      </w:r>
      <w:r w:rsidR="004510A3" w:rsidRPr="00195921">
        <w:rPr>
          <w:rFonts w:ascii="Times New Roman" w:eastAsia="Times New Roman" w:hAnsi="Times New Roman" w:cs="Times New Roman"/>
          <w:b/>
          <w:lang w:eastAsia="pt-BR"/>
        </w:rPr>
        <w:t xml:space="preserve"> DOS PRAZOS</w:t>
      </w:r>
    </w:p>
    <w:p w14:paraId="0DE85844" w14:textId="0840A1D0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12.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1 O prazo de vigência do Contrato de Seguro será de 12 (doze) meses.</w:t>
      </w:r>
    </w:p>
    <w:p w14:paraId="0792F7EF" w14:textId="22DBFA7D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12.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 xml:space="preserve">2 Caberá à CONTRATADA emitir a apólice de seguro e entregá-la à Câmara Municipal no prazo máximo de 10 (dez) dias, a contar da emissão do empenho. O mesmo prazo valerá para emissão de 2ª via, emissão de apólice por endosso ou para correção de dados, como placa de veículo, classe de bônus </w:t>
      </w:r>
      <w:proofErr w:type="spellStart"/>
      <w:r w:rsidR="004510A3" w:rsidRPr="00195921">
        <w:rPr>
          <w:rFonts w:ascii="Times New Roman" w:eastAsia="Times New Roman" w:hAnsi="Times New Roman" w:cs="Times New Roman"/>
          <w:lang w:eastAsia="pt-BR"/>
        </w:rPr>
        <w:t>etc</w:t>
      </w:r>
      <w:proofErr w:type="spellEnd"/>
      <w:r w:rsidR="004510A3" w:rsidRPr="00195921">
        <w:rPr>
          <w:rFonts w:ascii="Times New Roman" w:eastAsia="Times New Roman" w:hAnsi="Times New Roman" w:cs="Times New Roman"/>
          <w:lang w:eastAsia="pt-BR"/>
        </w:rPr>
        <w:t>;</w:t>
      </w:r>
    </w:p>
    <w:p w14:paraId="2C3E3E41" w14:textId="3F71B4A3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12.3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 xml:space="preserve"> Atender aos chamados do CONTRATANTE no prazo máximo de 01 (uma) hora.</w:t>
      </w:r>
    </w:p>
    <w:p w14:paraId="6AE70074" w14:textId="6186DC2C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12.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4 O prazo máximo para a execução dos serviços será de 30 (trinta) dias, contados da comunicação do sinistro pelo CONTRATANTE.</w:t>
      </w:r>
    </w:p>
    <w:p w14:paraId="5F199966" w14:textId="2115B517" w:rsidR="004510A3" w:rsidRPr="00195921" w:rsidRDefault="008870C9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lastRenderedPageBreak/>
        <w:t>12</w:t>
      </w:r>
      <w:r w:rsidR="00484AAE" w:rsidRPr="00195921">
        <w:rPr>
          <w:rFonts w:ascii="Times New Roman" w:eastAsia="Times New Roman" w:hAnsi="Times New Roman" w:cs="Times New Roman"/>
          <w:lang w:eastAsia="pt-BR"/>
        </w:rPr>
        <w:t>.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5 O prazo para as indenizações de eventuais sinistros não poderá ser superior a 30 (trinta) dias, a contar da comunicação do sinistro pelo contratante.</w:t>
      </w:r>
    </w:p>
    <w:p w14:paraId="56B10F8E" w14:textId="77777777" w:rsidR="00EE6D43" w:rsidRPr="00195921" w:rsidRDefault="00484AAE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13.</w:t>
      </w:r>
      <w:r w:rsidR="004510A3" w:rsidRPr="0019592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EE6D43" w:rsidRPr="00195921">
        <w:rPr>
          <w:rFonts w:ascii="Times New Roman" w:eastAsia="Calibri" w:hAnsi="Times New Roman" w:cs="Times New Roman"/>
        </w:rPr>
        <w:t xml:space="preserve">– </w:t>
      </w:r>
      <w:r w:rsidR="00EE6D43" w:rsidRPr="00195921">
        <w:rPr>
          <w:rFonts w:ascii="Times New Roman" w:eastAsia="Calibri" w:hAnsi="Times New Roman" w:cs="Times New Roman"/>
          <w:b/>
          <w:bCs/>
        </w:rPr>
        <w:t>DO CONTROLE DA EXECUÇÃO</w:t>
      </w:r>
      <w:r w:rsidR="00EE6D43" w:rsidRPr="00195921">
        <w:rPr>
          <w:rFonts w:ascii="Times New Roman" w:eastAsia="Calibri" w:hAnsi="Times New Roman" w:cs="Times New Roman"/>
        </w:rPr>
        <w:t xml:space="preserve"> </w:t>
      </w:r>
    </w:p>
    <w:p w14:paraId="198E490D" w14:textId="77777777" w:rsidR="00EE6D43" w:rsidRPr="00195921" w:rsidRDefault="00EE6D43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 xml:space="preserve">13.1 Os serviços constantes neste Termo de Referência serão fiscalizados por servidor(a) designado(a) pela Administração da Câmara, nos termos do artigo 67, da Lei 8.666/93, denominado Gestor(a), que terá autoridade para exercer, em seu nome, toda e qualquer ação de orientação geral, controle e fiscalização da execução contratual; </w:t>
      </w:r>
    </w:p>
    <w:p w14:paraId="16BAEB9E" w14:textId="77777777" w:rsidR="00EE6D43" w:rsidRPr="00195921" w:rsidRDefault="00EE6D43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 xml:space="preserve">13.2 O gestor do contrato anotará em registro próprio todas as ocorrências relacionadas com a execução do contrato, determinando o que for necessário à regularização de defeitos observados e encaminhará os apontamentos à autoridade competente para as providências cabíveis; </w:t>
      </w:r>
    </w:p>
    <w:p w14:paraId="28EB2375" w14:textId="77777777" w:rsidR="00EE6D43" w:rsidRPr="00195921" w:rsidRDefault="00EE6D43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13.3 As decisões e providências que ultrapassarem a competência do Gestor serão encaminhadas à Presidência da Câmara, em tempo hábil para a adoção de medidas convenientes;</w:t>
      </w:r>
    </w:p>
    <w:p w14:paraId="0A830E7C" w14:textId="21AA9100" w:rsidR="00EE6D43" w:rsidRPr="00195921" w:rsidRDefault="00EE6D43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13.4 Ao Gestor caberá, além de acompanhar a execução do objeto contratado;</w:t>
      </w:r>
    </w:p>
    <w:p w14:paraId="31B9EB28" w14:textId="708C06E6" w:rsidR="004510A3" w:rsidRPr="00195921" w:rsidRDefault="00EE6D43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13.5 A ação de fiscalização não reduzirá a total responsabilidade da Contratada por eventuais erros ou omissões das quais decorram prejuízos a est</w:t>
      </w:r>
      <w:r w:rsidR="00F339D1" w:rsidRPr="00195921">
        <w:rPr>
          <w:rFonts w:ascii="Times New Roman" w:eastAsia="Calibri" w:hAnsi="Times New Roman" w:cs="Times New Roman"/>
        </w:rPr>
        <w:t>a Câmara</w:t>
      </w:r>
      <w:r w:rsidRPr="00195921">
        <w:rPr>
          <w:rFonts w:ascii="Times New Roman" w:eastAsia="Calibri" w:hAnsi="Times New Roman" w:cs="Times New Roman"/>
        </w:rPr>
        <w:t xml:space="preserve"> ou a terceiros;</w:t>
      </w:r>
    </w:p>
    <w:p w14:paraId="01715B28" w14:textId="77777777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  <w:b/>
          <w:bCs/>
        </w:rPr>
        <w:t>14. - DAS SANÇÕES</w:t>
      </w:r>
    </w:p>
    <w:p w14:paraId="1AF024BF" w14:textId="0B9F00F0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14.1 Pelo descumprimento das condições previstas neste instrumento, a contratada ficará sujeita à aplicação das seguintes penalidades, sem prejuízo das demais sanções previstas</w:t>
      </w:r>
      <w:r w:rsidR="00195921">
        <w:rPr>
          <w:rFonts w:ascii="Times New Roman" w:eastAsia="Calibri" w:hAnsi="Times New Roman" w:cs="Times New Roman"/>
        </w:rPr>
        <w:t xml:space="preserve"> neste termo</w:t>
      </w:r>
      <w:r w:rsidRPr="00195921">
        <w:rPr>
          <w:rFonts w:ascii="Times New Roman" w:eastAsia="Calibri" w:hAnsi="Times New Roman" w:cs="Times New Roman"/>
        </w:rPr>
        <w:t xml:space="preserve">: </w:t>
      </w:r>
    </w:p>
    <w:p w14:paraId="781720FA" w14:textId="77777777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 xml:space="preserve">14.2 Advertência; </w:t>
      </w:r>
    </w:p>
    <w:p w14:paraId="5CFF3D50" w14:textId="77777777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14.3 Multa de 0,5% (meio por cento) ao dia, calculado sobre o valor estimado da contratação, até o limite de 20% (vinte por cento) pelo retardamento na execução dos serviços ou o atraso injustificado da entrega ou disponibilização das apólices de seguro.</w:t>
      </w:r>
    </w:p>
    <w:p w14:paraId="38FCBF45" w14:textId="77777777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>14.4 Compreende-se como retardamento na execução dos serviços a demora injustificada em promover as indenizações decorrentes de sinistros, bem como a adoção das providências relativas ao aviso de sinistro e demais ações ao encargo da vencedora, no prazo e condições previstas no Termo de Referência.</w:t>
      </w:r>
    </w:p>
    <w:p w14:paraId="477B63C7" w14:textId="58D107CC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5921">
        <w:rPr>
          <w:rFonts w:ascii="Times New Roman" w:eastAsia="Calibri" w:hAnsi="Times New Roman" w:cs="Times New Roman"/>
        </w:rPr>
        <w:t xml:space="preserve">14.5 Multa no percentual de até 40% (Quarenta por cento) do valor total do contrato no caso de inexecução total ou parcial do contrato; </w:t>
      </w:r>
    </w:p>
    <w:p w14:paraId="7DE1B959" w14:textId="66251225" w:rsidR="00F339D1" w:rsidRPr="00195921" w:rsidRDefault="00F339D1" w:rsidP="00EE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95921">
        <w:rPr>
          <w:rFonts w:ascii="Times New Roman" w:eastAsia="Calibri" w:hAnsi="Times New Roman" w:cs="Times New Roman"/>
          <w:b/>
          <w:bCs/>
        </w:rPr>
        <w:t>15</w:t>
      </w:r>
      <w:r w:rsidR="00195921" w:rsidRPr="00195921">
        <w:rPr>
          <w:rFonts w:ascii="Times New Roman" w:eastAsia="Calibri" w:hAnsi="Times New Roman" w:cs="Times New Roman"/>
          <w:b/>
          <w:bCs/>
        </w:rPr>
        <w:t>. -</w:t>
      </w:r>
      <w:r w:rsidRPr="00195921">
        <w:rPr>
          <w:rFonts w:ascii="Times New Roman" w:eastAsia="Calibri" w:hAnsi="Times New Roman" w:cs="Times New Roman"/>
          <w:b/>
          <w:bCs/>
        </w:rPr>
        <w:t xml:space="preserve"> DA DOTAÇÃO ORÇAMENTÁRIA</w:t>
      </w:r>
    </w:p>
    <w:p w14:paraId="546D3F03" w14:textId="37360B01" w:rsidR="00195921" w:rsidRPr="00BA740E" w:rsidRDefault="00F339D1" w:rsidP="00BA740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pacing w:val="38"/>
          <w:lang w:eastAsia="pt-BR"/>
        </w:rPr>
      </w:pPr>
      <w:r w:rsidRPr="00195921">
        <w:rPr>
          <w:rFonts w:ascii="Times New Roman" w:eastAsia="Calibri" w:hAnsi="Times New Roman" w:cs="Times New Roman"/>
        </w:rPr>
        <w:t xml:space="preserve">15.1 Os recursos para fazer face às despesas com o objeto da licitação correrão por conta da Dotação Orçamentária da Câmara Municipal de Campos Belos-GO, na Natureza de Despesa </w:t>
      </w:r>
      <w:r w:rsidR="00195921" w:rsidRPr="00195921">
        <w:rPr>
          <w:rFonts w:ascii="Times New Roman" w:eastAsia="Times New Roman" w:hAnsi="Times New Roman" w:cs="Times New Roman"/>
          <w:bCs/>
          <w:spacing w:val="38"/>
          <w:lang w:eastAsia="pt-BR"/>
        </w:rPr>
        <w:t>11.01.1.31.1.2.001.3.3.90.39</w:t>
      </w:r>
    </w:p>
    <w:p w14:paraId="15704C99" w14:textId="2F50FEFB" w:rsidR="00195921" w:rsidRPr="00195921" w:rsidRDefault="00484AAE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1</w:t>
      </w:r>
      <w:r w:rsidR="00195921" w:rsidRPr="00195921">
        <w:rPr>
          <w:rFonts w:ascii="Times New Roman" w:eastAsia="Times New Roman" w:hAnsi="Times New Roman" w:cs="Times New Roman"/>
          <w:b/>
          <w:lang w:eastAsia="pt-BR"/>
        </w:rPr>
        <w:t>6</w:t>
      </w:r>
      <w:r w:rsidR="004510A3" w:rsidRPr="00195921">
        <w:rPr>
          <w:rFonts w:ascii="Times New Roman" w:eastAsia="Times New Roman" w:hAnsi="Times New Roman" w:cs="Times New Roman"/>
          <w:b/>
          <w:lang w:eastAsia="pt-BR"/>
        </w:rPr>
        <w:t>. DISPOSIÇÕES GERAIS</w:t>
      </w:r>
    </w:p>
    <w:p w14:paraId="5F98B391" w14:textId="321CFAE6" w:rsidR="004510A3" w:rsidRPr="00195921" w:rsidRDefault="004510A3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</w:t>
      </w:r>
      <w:r w:rsidR="00195921" w:rsidRPr="00195921">
        <w:rPr>
          <w:rFonts w:ascii="Times New Roman" w:eastAsia="Times New Roman" w:hAnsi="Times New Roman" w:cs="Times New Roman"/>
          <w:lang w:eastAsia="pt-BR"/>
        </w:rPr>
        <w:t>6</w:t>
      </w:r>
      <w:r w:rsidRPr="00195921">
        <w:rPr>
          <w:rFonts w:ascii="Times New Roman" w:eastAsia="Times New Roman" w:hAnsi="Times New Roman" w:cs="Times New Roman"/>
          <w:lang w:eastAsia="pt-BR"/>
        </w:rPr>
        <w:t>.1. Não há previsão de quantidade da quilometragem a ser percorrida pelo veículo da Câmara Municipal, no período da vigência do seguro.</w:t>
      </w:r>
    </w:p>
    <w:p w14:paraId="7F056D39" w14:textId="428843AD" w:rsidR="004510A3" w:rsidRPr="00195921" w:rsidRDefault="004510A3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</w:t>
      </w:r>
      <w:r w:rsidR="00195921" w:rsidRPr="00195921">
        <w:rPr>
          <w:rFonts w:ascii="Times New Roman" w:eastAsia="Times New Roman" w:hAnsi="Times New Roman" w:cs="Times New Roman"/>
          <w:lang w:eastAsia="pt-BR"/>
        </w:rPr>
        <w:t>6</w:t>
      </w:r>
      <w:r w:rsidRPr="00195921">
        <w:rPr>
          <w:rFonts w:ascii="Times New Roman" w:eastAsia="Times New Roman" w:hAnsi="Times New Roman" w:cs="Times New Roman"/>
          <w:lang w:eastAsia="pt-BR"/>
        </w:rPr>
        <w:t>.2. A administração da CONTRATANTE analisará, julgará e decidirá, em cada caso, as questões alusivas a incidentes que se fundamentem em motivos de caso fortuito, força maior, ou qualquer outro que atrase o cumprimento da obrigação, podendo, a seu critério, atribuir a responsabilidade de apurar os atos e fatos comissivos ou omissivos a uma comissão.</w:t>
      </w:r>
    </w:p>
    <w:p w14:paraId="34F1CCB7" w14:textId="0E22EE75" w:rsidR="004510A3" w:rsidRPr="00195921" w:rsidRDefault="004510A3" w:rsidP="0045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1</w:t>
      </w:r>
      <w:r w:rsidR="00195921" w:rsidRPr="00195921">
        <w:rPr>
          <w:rFonts w:ascii="Times New Roman" w:eastAsia="Times New Roman" w:hAnsi="Times New Roman" w:cs="Times New Roman"/>
          <w:lang w:eastAsia="pt-BR"/>
        </w:rPr>
        <w:t>6</w:t>
      </w:r>
      <w:r w:rsidRPr="00195921">
        <w:rPr>
          <w:rFonts w:ascii="Times New Roman" w:eastAsia="Times New Roman" w:hAnsi="Times New Roman" w:cs="Times New Roman"/>
          <w:lang w:eastAsia="pt-BR"/>
        </w:rPr>
        <w:t>.3. As partes não estão eximidas do cumprimento de obrigações e responsabilidades previstas na legislação vigente e não expressas neste Termo de Referência.</w:t>
      </w:r>
    </w:p>
    <w:p w14:paraId="120C31D8" w14:textId="77777777" w:rsidR="004510A3" w:rsidRPr="00195921" w:rsidRDefault="004510A3" w:rsidP="004510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62817EE" w14:textId="3797BA79" w:rsidR="0077067D" w:rsidRPr="00195921" w:rsidRDefault="0077067D" w:rsidP="0045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                         </w:t>
      </w:r>
      <w:r w:rsidR="00245AF2" w:rsidRPr="00195921">
        <w:rPr>
          <w:rFonts w:ascii="Times New Roman" w:eastAsia="Times New Roman" w:hAnsi="Times New Roman" w:cs="Times New Roman"/>
          <w:lang w:eastAsia="pt-BR"/>
        </w:rPr>
        <w:t xml:space="preserve">Campos Belos, </w:t>
      </w:r>
      <w:r w:rsidR="00BA740E">
        <w:rPr>
          <w:rFonts w:ascii="Times New Roman" w:eastAsia="Times New Roman" w:hAnsi="Times New Roman" w:cs="Times New Roman"/>
          <w:lang w:eastAsia="pt-BR"/>
        </w:rPr>
        <w:t>27 de janeiro</w:t>
      </w:r>
      <w:r w:rsidR="00245AF2" w:rsidRPr="00195921">
        <w:rPr>
          <w:rFonts w:ascii="Times New Roman" w:eastAsia="Times New Roman" w:hAnsi="Times New Roman" w:cs="Times New Roman"/>
          <w:lang w:eastAsia="pt-BR"/>
        </w:rPr>
        <w:t xml:space="preserve"> de 20</w:t>
      </w:r>
      <w:r w:rsidRPr="00195921">
        <w:rPr>
          <w:rFonts w:ascii="Times New Roman" w:eastAsia="Times New Roman" w:hAnsi="Times New Roman" w:cs="Times New Roman"/>
          <w:lang w:eastAsia="pt-BR"/>
        </w:rPr>
        <w:t>20</w:t>
      </w:r>
    </w:p>
    <w:p w14:paraId="3B3A8B4E" w14:textId="77777777" w:rsidR="0077067D" w:rsidRPr="00195921" w:rsidRDefault="0077067D" w:rsidP="0045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62C64139" w14:textId="745BDC8B" w:rsidR="00245AF2" w:rsidRPr="00195921" w:rsidRDefault="00245AF2" w:rsidP="00451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95921">
        <w:rPr>
          <w:rFonts w:ascii="Times New Roman" w:eastAsia="Times New Roman" w:hAnsi="Times New Roman" w:cs="Times New Roman"/>
          <w:lang w:eastAsia="pt-BR"/>
        </w:rPr>
        <w:t>______________________________________</w:t>
      </w:r>
      <w:r w:rsidR="004510A3" w:rsidRPr="00195921">
        <w:rPr>
          <w:rFonts w:ascii="Times New Roman" w:eastAsia="Times New Roman" w:hAnsi="Times New Roman" w:cs="Times New Roman"/>
          <w:lang w:eastAsia="pt-BR"/>
        </w:rPr>
        <w:t>________</w:t>
      </w:r>
      <w:r w:rsidRPr="00195921">
        <w:rPr>
          <w:rFonts w:ascii="Times New Roman" w:eastAsia="Times New Roman" w:hAnsi="Times New Roman" w:cs="Times New Roman"/>
          <w:lang w:eastAsia="pt-BR"/>
        </w:rPr>
        <w:t>_</w:t>
      </w:r>
    </w:p>
    <w:p w14:paraId="6AC11C4B" w14:textId="77777777" w:rsidR="00245AF2" w:rsidRPr="00195921" w:rsidRDefault="00245AF2" w:rsidP="0045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 xml:space="preserve">LEONÍZIA FLORÊNCIO DOS SANTOS FERREIRA </w:t>
      </w:r>
    </w:p>
    <w:p w14:paraId="0C37D889" w14:textId="1D263D76" w:rsidR="00570E4D" w:rsidRPr="00195921" w:rsidRDefault="0077067D" w:rsidP="00C7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195921">
        <w:rPr>
          <w:rFonts w:ascii="Times New Roman" w:eastAsia="Times New Roman" w:hAnsi="Times New Roman" w:cs="Times New Roman"/>
          <w:b/>
          <w:lang w:eastAsia="pt-BR"/>
        </w:rPr>
        <w:t>Servidora Técnico Legislativo</w:t>
      </w:r>
    </w:p>
    <w:sectPr w:rsidR="00570E4D" w:rsidRPr="00195921" w:rsidSect="00245AF2">
      <w:headerReference w:type="default" r:id="rId8"/>
      <w:footerReference w:type="default" r:id="rId9"/>
      <w:pgSz w:w="11907" w:h="16840" w:code="9"/>
      <w:pgMar w:top="993" w:right="1134" w:bottom="1134" w:left="1701" w:header="285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E9CF" w14:textId="77777777" w:rsidR="0091334F" w:rsidRDefault="0091334F" w:rsidP="00245AF2">
      <w:pPr>
        <w:spacing w:after="0" w:line="240" w:lineRule="auto"/>
      </w:pPr>
      <w:r>
        <w:separator/>
      </w:r>
    </w:p>
  </w:endnote>
  <w:endnote w:type="continuationSeparator" w:id="0">
    <w:p w14:paraId="5D169B58" w14:textId="77777777" w:rsidR="0091334F" w:rsidRDefault="0091334F" w:rsidP="002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3E2A" w14:textId="77777777" w:rsidR="0091334F" w:rsidRDefault="0091334F" w:rsidP="00245AF2"/>
  <w:p w14:paraId="21E7B66A" w14:textId="77777777" w:rsidR="0091334F" w:rsidRDefault="0091334F" w:rsidP="00245AF2">
    <w:pPr>
      <w:pStyle w:val="Rodap"/>
      <w:pBdr>
        <w:top w:val="thickThinSmallGap" w:sz="24" w:space="1" w:color="auto"/>
      </w:pBdr>
      <w:jc w:val="center"/>
    </w:pPr>
    <w:r>
      <w:t xml:space="preserve">Temístocles Rocha, </w:t>
    </w:r>
    <w:proofErr w:type="spellStart"/>
    <w:r>
      <w:t>Qd</w:t>
    </w:r>
    <w:proofErr w:type="spellEnd"/>
    <w:r>
      <w:t xml:space="preserve">. 15, </w:t>
    </w:r>
    <w:proofErr w:type="spellStart"/>
    <w:r>
      <w:t>Lt</w:t>
    </w:r>
    <w:proofErr w:type="spellEnd"/>
    <w:r>
      <w:t xml:space="preserve">. 16 – Setor Aeroporto – </w:t>
    </w:r>
    <w:proofErr w:type="spellStart"/>
    <w:r>
      <w:t>Tele-Fax</w:t>
    </w:r>
    <w:proofErr w:type="spellEnd"/>
    <w:r>
      <w:t xml:space="preserve"> (62) 3451-1070 </w:t>
    </w:r>
    <w:hyperlink r:id="rId1" w:history="1">
      <w:r w:rsidRPr="00892347">
        <w:rPr>
          <w:rStyle w:val="Hyperlink"/>
        </w:rPr>
        <w:t>www.cmcamposbelos.go.gov.br</w:t>
      </w:r>
    </w:hyperlink>
    <w:r>
      <w:t xml:space="preserve"> - </w:t>
    </w:r>
    <w:hyperlink r:id="rId2" w:history="1">
      <w:r w:rsidRPr="00892347">
        <w:rPr>
          <w:rStyle w:val="Hyperlink"/>
        </w:rPr>
        <w:t>cm11@uol.com.br</w:t>
      </w:r>
    </w:hyperlink>
    <w:r>
      <w:t xml:space="preserve"> </w:t>
    </w:r>
  </w:p>
  <w:p w14:paraId="514DBC3A" w14:textId="77777777" w:rsidR="0091334F" w:rsidRDefault="0091334F" w:rsidP="00245AF2">
    <w:pPr>
      <w:pStyle w:val="Rodap"/>
      <w:pBdr>
        <w:top w:val="thickThinSmallGap" w:sz="24" w:space="1" w:color="auto"/>
      </w:pBdr>
      <w:jc w:val="center"/>
    </w:pPr>
    <w:r>
      <w:t>CEP: 73.840-000 – Campos Belos - Goiás</w:t>
    </w:r>
  </w:p>
  <w:p w14:paraId="2E3ACDFF" w14:textId="77777777" w:rsidR="0091334F" w:rsidRDefault="009133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51E05" w14:textId="77777777" w:rsidR="0091334F" w:rsidRDefault="0091334F" w:rsidP="00245AF2">
      <w:pPr>
        <w:spacing w:after="0" w:line="240" w:lineRule="auto"/>
      </w:pPr>
      <w:r>
        <w:separator/>
      </w:r>
    </w:p>
  </w:footnote>
  <w:footnote w:type="continuationSeparator" w:id="0">
    <w:p w14:paraId="784D832E" w14:textId="77777777" w:rsidR="0091334F" w:rsidRDefault="0091334F" w:rsidP="0024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BF69" w14:textId="77777777" w:rsidR="0091334F" w:rsidRPr="00DF5DB8" w:rsidRDefault="0091334F" w:rsidP="00245AF2">
    <w:pPr>
      <w:pBdr>
        <w:bottom w:val="thickThinSmallGap" w:sz="24" w:space="1" w:color="auto"/>
      </w:pBdr>
      <w:tabs>
        <w:tab w:val="left" w:pos="3765"/>
        <w:tab w:val="center" w:pos="4536"/>
      </w:tabs>
      <w:rPr>
        <w:color w:val="000000"/>
        <w:sz w:val="24"/>
        <w:szCs w:val="24"/>
      </w:rPr>
    </w:pPr>
    <w:r>
      <w:rPr>
        <w:sz w:val="24"/>
      </w:rPr>
      <w:tab/>
    </w:r>
    <w:r w:rsidRPr="006B37F6">
      <w:rPr>
        <w:sz w:val="24"/>
      </w:rPr>
      <w:object w:dxaOrig="3060" w:dyaOrig="4529" w14:anchorId="3ACB2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75pt;height:64.85pt">
          <v:imagedata r:id="rId1" o:title=""/>
        </v:shape>
        <o:OLEObject Type="Embed" ProgID="PBrush" ShapeID="_x0000_i1025" DrawAspect="Content" ObjectID="_1642923793" r:id="rId2"/>
      </w:object>
    </w:r>
  </w:p>
  <w:p w14:paraId="056FE847" w14:textId="77777777" w:rsidR="0091334F" w:rsidRPr="00575744" w:rsidRDefault="0091334F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CÂMARA MUNICIPAL DE CAMPOS BELOS</w:t>
    </w:r>
  </w:p>
  <w:p w14:paraId="312EAA0F" w14:textId="77777777" w:rsidR="0091334F" w:rsidRPr="00575744" w:rsidRDefault="0091334F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</w:rPr>
    </w:pPr>
    <w:r w:rsidRPr="00575744">
      <w:rPr>
        <w:rFonts w:ascii="Times New Roman" w:hAnsi="Times New Roman"/>
        <w:b/>
        <w:sz w:val="28"/>
        <w:szCs w:val="28"/>
      </w:rPr>
      <w:t>ESTADO DE GOIÁS</w:t>
    </w:r>
  </w:p>
  <w:p w14:paraId="663ED91D" w14:textId="1F777445" w:rsidR="0091334F" w:rsidRPr="00EE172E" w:rsidRDefault="0091334F" w:rsidP="00245AF2">
    <w:pPr>
      <w:pStyle w:val="SemEspaamento"/>
      <w:pBdr>
        <w:bottom w:val="thickThinSmallGap" w:sz="24" w:space="1" w:color="auto"/>
      </w:pBdr>
      <w:jc w:val="center"/>
      <w:rPr>
        <w:rFonts w:ascii="Times New Roman" w:hAnsi="Times New Roman"/>
        <w:b/>
        <w:sz w:val="28"/>
        <w:szCs w:val="28"/>
        <w:lang w:eastAsia="pt-BR"/>
      </w:rPr>
    </w:pPr>
    <w:r w:rsidRPr="00A06FB2">
      <w:rPr>
        <w:rFonts w:ascii="Times New Roman" w:hAnsi="Times New Roman"/>
        <w:b/>
        <w:sz w:val="28"/>
        <w:szCs w:val="28"/>
      </w:rPr>
      <w:t>LEGISLATURA</w:t>
    </w:r>
    <w:r w:rsidRPr="00575744">
      <w:rPr>
        <w:rFonts w:ascii="Times New Roman" w:hAnsi="Times New Roman"/>
        <w:b/>
        <w:sz w:val="28"/>
        <w:szCs w:val="28"/>
      </w:rPr>
      <w:t xml:space="preserve">: </w:t>
    </w:r>
    <w:r>
      <w:rPr>
        <w:rFonts w:ascii="Times New Roman" w:hAnsi="Times New Roman"/>
        <w:b/>
        <w:sz w:val="28"/>
        <w:szCs w:val="28"/>
      </w:rPr>
      <w:t>2017/</w:t>
    </w:r>
    <w:r w:rsidRPr="00575744">
      <w:rPr>
        <w:rFonts w:ascii="Times New Roman" w:hAnsi="Times New Roman"/>
        <w:b/>
        <w:sz w:val="28"/>
        <w:szCs w:val="28"/>
      </w:rPr>
      <w:t>20</w:t>
    </w:r>
    <w:r>
      <w:rPr>
        <w:rFonts w:ascii="Times New Roman" w:hAnsi="Times New Roman"/>
        <w:b/>
        <w:sz w:val="28"/>
        <w:szCs w:val="28"/>
      </w:rPr>
      <w:t>20</w:t>
    </w:r>
  </w:p>
  <w:p w14:paraId="141C1B4F" w14:textId="77777777" w:rsidR="0091334F" w:rsidRPr="00616DC0" w:rsidRDefault="0091334F" w:rsidP="00245A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FF"/>
    <w:multiLevelType w:val="hybridMultilevel"/>
    <w:tmpl w:val="3AC04360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815A6E"/>
    <w:multiLevelType w:val="hybridMultilevel"/>
    <w:tmpl w:val="EB884254"/>
    <w:lvl w:ilvl="0" w:tplc="79CAC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C38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EF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28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4E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497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E84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89C"/>
    <w:multiLevelType w:val="hybridMultilevel"/>
    <w:tmpl w:val="9CACE79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B90605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65AA"/>
    <w:multiLevelType w:val="hybridMultilevel"/>
    <w:tmpl w:val="ED989C74"/>
    <w:lvl w:ilvl="0" w:tplc="E15AF89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C656E"/>
    <w:multiLevelType w:val="hybridMultilevel"/>
    <w:tmpl w:val="F15E267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9DA18C8"/>
    <w:multiLevelType w:val="hybridMultilevel"/>
    <w:tmpl w:val="01EAC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07C2"/>
    <w:multiLevelType w:val="singleLevel"/>
    <w:tmpl w:val="C02605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837C56"/>
    <w:multiLevelType w:val="hybridMultilevel"/>
    <w:tmpl w:val="F23A3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92074"/>
    <w:multiLevelType w:val="hybridMultilevel"/>
    <w:tmpl w:val="5EC892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CF3BDD"/>
    <w:multiLevelType w:val="hybridMultilevel"/>
    <w:tmpl w:val="EBDAD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3289"/>
    <w:multiLevelType w:val="multilevel"/>
    <w:tmpl w:val="5D74C3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123CF"/>
    <w:multiLevelType w:val="multilevel"/>
    <w:tmpl w:val="D114901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 w15:restartNumberingAfterBreak="0">
    <w:nsid w:val="1DF9031A"/>
    <w:multiLevelType w:val="hybridMultilevel"/>
    <w:tmpl w:val="384C3C1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94992"/>
    <w:multiLevelType w:val="hybridMultilevel"/>
    <w:tmpl w:val="62F4A9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86492"/>
    <w:multiLevelType w:val="hybridMultilevel"/>
    <w:tmpl w:val="9668A086"/>
    <w:lvl w:ilvl="0" w:tplc="C48E061A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51304C7"/>
    <w:multiLevelType w:val="multilevel"/>
    <w:tmpl w:val="E924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A93664"/>
    <w:multiLevelType w:val="singleLevel"/>
    <w:tmpl w:val="97C6F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335C2E"/>
    <w:multiLevelType w:val="hybridMultilevel"/>
    <w:tmpl w:val="ED989C74"/>
    <w:lvl w:ilvl="0" w:tplc="E15AF89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506541"/>
    <w:multiLevelType w:val="hybridMultilevel"/>
    <w:tmpl w:val="91D40C10"/>
    <w:lvl w:ilvl="0" w:tplc="3BF0BC6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6502"/>
    <w:multiLevelType w:val="hybridMultilevel"/>
    <w:tmpl w:val="3CC47F44"/>
    <w:lvl w:ilvl="0" w:tplc="637ACE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9B42FF4"/>
    <w:multiLevelType w:val="hybridMultilevel"/>
    <w:tmpl w:val="1B74889E"/>
    <w:lvl w:ilvl="0" w:tplc="816A6506">
      <w:start w:val="1"/>
      <w:numFmt w:val="lowerLetter"/>
      <w:lvlText w:val="%1)"/>
      <w:lvlJc w:val="left"/>
      <w:pPr>
        <w:tabs>
          <w:tab w:val="num" w:pos="2670"/>
        </w:tabs>
        <w:ind w:left="267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1" w15:restartNumberingAfterBreak="0">
    <w:nsid w:val="4ED452E0"/>
    <w:multiLevelType w:val="hybridMultilevel"/>
    <w:tmpl w:val="28221E7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EF42FA6"/>
    <w:multiLevelType w:val="hybridMultilevel"/>
    <w:tmpl w:val="3DC650C6"/>
    <w:lvl w:ilvl="0" w:tplc="E0B41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002D4"/>
    <w:multiLevelType w:val="hybridMultilevel"/>
    <w:tmpl w:val="562A02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29CB"/>
    <w:multiLevelType w:val="hybridMultilevel"/>
    <w:tmpl w:val="23C0F9CA"/>
    <w:lvl w:ilvl="0" w:tplc="D33C3C1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69291D85"/>
    <w:multiLevelType w:val="hybridMultilevel"/>
    <w:tmpl w:val="F23A3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747B4"/>
    <w:multiLevelType w:val="hybridMultilevel"/>
    <w:tmpl w:val="FDA6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11B62"/>
    <w:multiLevelType w:val="hybridMultilevel"/>
    <w:tmpl w:val="4E069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79F6"/>
    <w:multiLevelType w:val="hybridMultilevel"/>
    <w:tmpl w:val="D90C49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0"/>
  </w:num>
  <w:num w:numId="5">
    <w:abstractNumId w:val="14"/>
  </w:num>
  <w:num w:numId="6">
    <w:abstractNumId w:val="11"/>
  </w:num>
  <w:num w:numId="7">
    <w:abstractNumId w:val="17"/>
  </w:num>
  <w:num w:numId="8">
    <w:abstractNumId w:val="13"/>
  </w:num>
  <w:num w:numId="9">
    <w:abstractNumId w:val="23"/>
  </w:num>
  <w:num w:numId="10">
    <w:abstractNumId w:val="22"/>
  </w:num>
  <w:num w:numId="11">
    <w:abstractNumId w:val="12"/>
  </w:num>
  <w:num w:numId="12">
    <w:abstractNumId w:val="7"/>
  </w:num>
  <w:num w:numId="13">
    <w:abstractNumId w:val="5"/>
  </w:num>
  <w:num w:numId="14">
    <w:abstractNumId w:val="26"/>
  </w:num>
  <w:num w:numId="15">
    <w:abstractNumId w:val="27"/>
  </w:num>
  <w:num w:numId="16">
    <w:abstractNumId w:val="4"/>
  </w:num>
  <w:num w:numId="17">
    <w:abstractNumId w:val="18"/>
  </w:num>
  <w:num w:numId="18">
    <w:abstractNumId w:val="25"/>
  </w:num>
  <w:num w:numId="19">
    <w:abstractNumId w:val="10"/>
  </w:num>
  <w:num w:numId="20">
    <w:abstractNumId w:val="19"/>
  </w:num>
  <w:num w:numId="21">
    <w:abstractNumId w:val="0"/>
  </w:num>
  <w:num w:numId="22">
    <w:abstractNumId w:val="8"/>
  </w:num>
  <w:num w:numId="23">
    <w:abstractNumId w:val="24"/>
  </w:num>
  <w:num w:numId="24">
    <w:abstractNumId w:val="2"/>
  </w:num>
  <w:num w:numId="25">
    <w:abstractNumId w:val="1"/>
  </w:num>
  <w:num w:numId="26">
    <w:abstractNumId w:val="21"/>
  </w:num>
  <w:num w:numId="27">
    <w:abstractNumId w:val="9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F2"/>
    <w:rsid w:val="00012428"/>
    <w:rsid w:val="00034C6F"/>
    <w:rsid w:val="000C4553"/>
    <w:rsid w:val="00100344"/>
    <w:rsid w:val="00135D2E"/>
    <w:rsid w:val="00195921"/>
    <w:rsid w:val="001E0B1D"/>
    <w:rsid w:val="00231175"/>
    <w:rsid w:val="00245AF2"/>
    <w:rsid w:val="00254DA6"/>
    <w:rsid w:val="002B31FF"/>
    <w:rsid w:val="003861DD"/>
    <w:rsid w:val="003E60DD"/>
    <w:rsid w:val="003F00E0"/>
    <w:rsid w:val="004045EA"/>
    <w:rsid w:val="00416CA2"/>
    <w:rsid w:val="00434169"/>
    <w:rsid w:val="004510A3"/>
    <w:rsid w:val="00484AAE"/>
    <w:rsid w:val="004F261F"/>
    <w:rsid w:val="00515C33"/>
    <w:rsid w:val="00527A09"/>
    <w:rsid w:val="00543FD5"/>
    <w:rsid w:val="00545082"/>
    <w:rsid w:val="00557574"/>
    <w:rsid w:val="00570E4D"/>
    <w:rsid w:val="005807A5"/>
    <w:rsid w:val="00596370"/>
    <w:rsid w:val="005C65C6"/>
    <w:rsid w:val="005E47BF"/>
    <w:rsid w:val="006A4E26"/>
    <w:rsid w:val="006C2724"/>
    <w:rsid w:val="006D3DE0"/>
    <w:rsid w:val="007369D5"/>
    <w:rsid w:val="0077067D"/>
    <w:rsid w:val="007B69CB"/>
    <w:rsid w:val="007E2806"/>
    <w:rsid w:val="007E5E75"/>
    <w:rsid w:val="008024FE"/>
    <w:rsid w:val="008870C9"/>
    <w:rsid w:val="00887F32"/>
    <w:rsid w:val="008A77D2"/>
    <w:rsid w:val="008B4846"/>
    <w:rsid w:val="008F6E2D"/>
    <w:rsid w:val="0091334F"/>
    <w:rsid w:val="00934950"/>
    <w:rsid w:val="009B6F94"/>
    <w:rsid w:val="009C6136"/>
    <w:rsid w:val="009D74D6"/>
    <w:rsid w:val="00A31151"/>
    <w:rsid w:val="00A37D5A"/>
    <w:rsid w:val="00A916E7"/>
    <w:rsid w:val="00AD4820"/>
    <w:rsid w:val="00AE3C68"/>
    <w:rsid w:val="00B033AF"/>
    <w:rsid w:val="00B72FF1"/>
    <w:rsid w:val="00BA740E"/>
    <w:rsid w:val="00BB5395"/>
    <w:rsid w:val="00BC122F"/>
    <w:rsid w:val="00BE736F"/>
    <w:rsid w:val="00C05CA2"/>
    <w:rsid w:val="00C20AEE"/>
    <w:rsid w:val="00C34FA0"/>
    <w:rsid w:val="00C47CF6"/>
    <w:rsid w:val="00C65BFA"/>
    <w:rsid w:val="00C70F71"/>
    <w:rsid w:val="00C7326A"/>
    <w:rsid w:val="00CA5362"/>
    <w:rsid w:val="00CD56A8"/>
    <w:rsid w:val="00CE7661"/>
    <w:rsid w:val="00D4093B"/>
    <w:rsid w:val="00DF0921"/>
    <w:rsid w:val="00DF4791"/>
    <w:rsid w:val="00E043BD"/>
    <w:rsid w:val="00E32D4D"/>
    <w:rsid w:val="00E3682F"/>
    <w:rsid w:val="00E437A7"/>
    <w:rsid w:val="00E52436"/>
    <w:rsid w:val="00E91D7F"/>
    <w:rsid w:val="00EA015C"/>
    <w:rsid w:val="00EE0302"/>
    <w:rsid w:val="00EE6D43"/>
    <w:rsid w:val="00F03C75"/>
    <w:rsid w:val="00F339D1"/>
    <w:rsid w:val="00F95ED5"/>
    <w:rsid w:val="00FF115F"/>
    <w:rsid w:val="00FF267F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4:docId w14:val="04C5C003"/>
  <w15:chartTrackingRefBased/>
  <w15:docId w15:val="{1C21CD5D-73DD-4B58-A13D-6B4E6FE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D5"/>
  </w:style>
  <w:style w:type="paragraph" w:styleId="Ttulo1">
    <w:name w:val="heading 1"/>
    <w:basedOn w:val="Normal"/>
    <w:next w:val="Normal"/>
    <w:link w:val="Ttulo1Char"/>
    <w:qFormat/>
    <w:rsid w:val="00245A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45A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5A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45AF2"/>
    <w:pPr>
      <w:keepNext/>
      <w:spacing w:after="0" w:line="240" w:lineRule="auto"/>
      <w:ind w:left="284" w:right="335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45AF2"/>
    <w:pPr>
      <w:keepNext/>
      <w:tabs>
        <w:tab w:val="left" w:pos="284"/>
      </w:tabs>
      <w:spacing w:after="0" w:line="240" w:lineRule="auto"/>
      <w:ind w:left="284" w:right="335"/>
      <w:jc w:val="center"/>
      <w:outlineLvl w:val="4"/>
    </w:pPr>
    <w:rPr>
      <w:rFonts w:ascii="Arial Black" w:eastAsia="Times New Roman" w:hAnsi="Arial Black" w:cs="Times New Roman"/>
      <w:i/>
      <w:sz w:val="5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45A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245A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45AF2"/>
    <w:pPr>
      <w:keepNext/>
      <w:spacing w:after="0" w:line="240" w:lineRule="auto"/>
      <w:ind w:firstLine="1701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45AF2"/>
    <w:pPr>
      <w:keepNext/>
      <w:spacing w:after="0" w:line="240" w:lineRule="auto"/>
      <w:ind w:firstLine="1418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5A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45AF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45A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45AF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45AF2"/>
    <w:rPr>
      <w:rFonts w:ascii="Arial Black" w:eastAsia="Times New Roman" w:hAnsi="Arial Black" w:cs="Times New Roman"/>
      <w:i/>
      <w:sz w:val="5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45AF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245A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45A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45A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45AF2"/>
  </w:style>
  <w:style w:type="paragraph" w:styleId="Ttulo">
    <w:name w:val="Title"/>
    <w:basedOn w:val="Normal"/>
    <w:link w:val="TtuloChar"/>
    <w:qFormat/>
    <w:rsid w:val="00245A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45A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45A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5A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45AF2"/>
    <w:pPr>
      <w:tabs>
        <w:tab w:val="left" w:pos="-180"/>
      </w:tabs>
      <w:spacing w:after="0" w:line="240" w:lineRule="auto"/>
      <w:ind w:right="3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5A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5AF2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45AF2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45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45A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245AF2"/>
    <w:pPr>
      <w:spacing w:after="0" w:line="240" w:lineRule="auto"/>
      <w:ind w:left="284" w:right="3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2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245AF2"/>
    <w:rPr>
      <w:b/>
      <w:bCs/>
    </w:rPr>
  </w:style>
  <w:style w:type="character" w:styleId="Hyperlink">
    <w:name w:val="Hyperlink"/>
    <w:rsid w:val="00245A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24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45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45AF2"/>
    <w:rPr>
      <w:vertAlign w:val="superscript"/>
    </w:rPr>
  </w:style>
  <w:style w:type="character" w:customStyle="1" w:styleId="a">
    <w:name w:val="a"/>
    <w:basedOn w:val="Fontepargpadro"/>
    <w:rsid w:val="00245AF2"/>
  </w:style>
  <w:style w:type="paragraph" w:styleId="Recuodecorpodetexto2">
    <w:name w:val="Body Text Indent 2"/>
    <w:basedOn w:val="Normal"/>
    <w:link w:val="Recuodecorpodetexto2Char"/>
    <w:rsid w:val="00245AF2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5AF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iperlink">
    <w:name w:val="Hiperlink"/>
    <w:rsid w:val="00245AF2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245AF2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45A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245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385260"/>
      <w:sz w:val="14"/>
      <w:szCs w:val="1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45AF2"/>
    <w:rPr>
      <w:rFonts w:ascii="Courier New" w:eastAsia="Times New Roman" w:hAnsi="Courier New" w:cs="Times New Roman"/>
      <w:color w:val="385260"/>
      <w:sz w:val="14"/>
      <w:szCs w:val="14"/>
      <w:lang w:eastAsia="pt-BR"/>
    </w:rPr>
  </w:style>
  <w:style w:type="paragraph" w:styleId="SemEspaamento">
    <w:name w:val="No Spacing"/>
    <w:uiPriority w:val="1"/>
    <w:qFormat/>
    <w:rsid w:val="00245AF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245AF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45A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AF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45A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245AF2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245AF2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245AF2"/>
    <w:rPr>
      <w:rFonts w:ascii="Segoe UI" w:hAnsi="Segoe UI" w:cs="Segoe UI"/>
      <w:sz w:val="18"/>
      <w:szCs w:val="18"/>
    </w:rPr>
  </w:style>
  <w:style w:type="character" w:customStyle="1" w:styleId="textopradrao">
    <w:name w:val="textopradrao"/>
    <w:basedOn w:val="Fontepargpadro"/>
    <w:rsid w:val="00245AF2"/>
  </w:style>
  <w:style w:type="character" w:customStyle="1" w:styleId="highlightedsearchterm">
    <w:name w:val="highlightedsearchterm"/>
    <w:basedOn w:val="Fontepargpadro"/>
    <w:rsid w:val="00245AF2"/>
  </w:style>
  <w:style w:type="character" w:styleId="nfase">
    <w:name w:val="Emphasis"/>
    <w:uiPriority w:val="20"/>
    <w:qFormat/>
    <w:rsid w:val="00245AF2"/>
    <w:rPr>
      <w:i/>
      <w:iCs/>
    </w:rPr>
  </w:style>
  <w:style w:type="paragraph" w:customStyle="1" w:styleId="ecxmsonormal">
    <w:name w:val="ecxmsonormal"/>
    <w:basedOn w:val="Normal"/>
    <w:rsid w:val="002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45A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245A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245AF2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st">
    <w:name w:val="st"/>
    <w:rsid w:val="00245AF2"/>
  </w:style>
  <w:style w:type="paragraph" w:customStyle="1" w:styleId="PargrafodaLista1">
    <w:name w:val="Parágrafo da Lista1"/>
    <w:basedOn w:val="Normal"/>
    <w:next w:val="PargrafodaLista"/>
    <w:uiPriority w:val="34"/>
    <w:qFormat/>
    <w:rsid w:val="00245AF2"/>
    <w:pPr>
      <w:spacing w:after="200" w:line="276" w:lineRule="auto"/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245AF2"/>
    <w:pPr>
      <w:ind w:left="720"/>
      <w:contextualSpacing/>
    </w:pPr>
  </w:style>
  <w:style w:type="table" w:styleId="Tabelacomgrade">
    <w:name w:val="Table Grid"/>
    <w:basedOn w:val="Tabelanormal"/>
    <w:uiPriority w:val="39"/>
    <w:rsid w:val="0024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11@uol.com.br" TargetMode="External"/><Relationship Id="rId1" Type="http://schemas.openxmlformats.org/officeDocument/2006/relationships/hyperlink" Target="http://www.cmcamposbelo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B56-64E3-47DA-9D9C-22B6A0F1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2363</Words>
  <Characters>12763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7</cp:revision>
  <cp:lastPrinted>2020-02-10T12:33:00Z</cp:lastPrinted>
  <dcterms:created xsi:type="dcterms:W3CDTF">2020-02-05T12:27:00Z</dcterms:created>
  <dcterms:modified xsi:type="dcterms:W3CDTF">2020-02-11T13:57:00Z</dcterms:modified>
</cp:coreProperties>
</file>