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48" w:rsidRPr="00752848" w:rsidRDefault="00752848" w:rsidP="0075284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752848" w:rsidRPr="00752848" w:rsidRDefault="00752848" w:rsidP="0075284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752848" w:rsidRPr="00752848" w:rsidRDefault="00752848" w:rsidP="0075284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64075A" w:rsidRPr="00B7070D" w:rsidRDefault="0064075A" w:rsidP="0064075A">
      <w:pPr>
        <w:pStyle w:val="SemEspaamento"/>
        <w:jc w:val="center"/>
        <w:rPr>
          <w:color w:val="000000"/>
        </w:rPr>
      </w:pPr>
      <w:r w:rsidRPr="00B7070D"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>
            <v:imagedata r:id="rId6" o:title=""/>
          </v:shape>
          <o:OLEObject Type="Embed" ProgID="PBrush" ShapeID="_x0000_i1025" DrawAspect="Content" ObjectID="_1673756393" r:id="rId7"/>
        </w:object>
      </w:r>
    </w:p>
    <w:p w:rsidR="0064075A" w:rsidRPr="002F0F32" w:rsidRDefault="0064075A" w:rsidP="0064075A">
      <w:pPr>
        <w:pStyle w:val="SemEspaamento"/>
        <w:jc w:val="center"/>
        <w:rPr>
          <w:rFonts w:ascii="Arial Black" w:hAnsi="Arial Black"/>
          <w:b/>
          <w:sz w:val="24"/>
          <w:szCs w:val="24"/>
        </w:rPr>
      </w:pPr>
      <w:r w:rsidRPr="002F0F32">
        <w:rPr>
          <w:rFonts w:ascii="Arial Black" w:hAnsi="Arial Black"/>
          <w:b/>
          <w:sz w:val="24"/>
          <w:szCs w:val="24"/>
        </w:rPr>
        <w:t>CÂMARA MUNICIPAL DE CAMPOS BELOS</w:t>
      </w:r>
    </w:p>
    <w:p w:rsidR="0064075A" w:rsidRPr="0064075A" w:rsidRDefault="0064075A" w:rsidP="0064075A">
      <w:pPr>
        <w:pStyle w:val="SemEspaamento"/>
        <w:jc w:val="center"/>
        <w:rPr>
          <w:rFonts w:ascii="Arial Black" w:hAnsi="Arial Black"/>
          <w:b/>
          <w:sz w:val="24"/>
          <w:szCs w:val="24"/>
        </w:rPr>
      </w:pPr>
      <w:r w:rsidRPr="002F0F32">
        <w:rPr>
          <w:rFonts w:ascii="Arial Black" w:hAnsi="Arial Black"/>
          <w:b/>
          <w:sz w:val="24"/>
          <w:szCs w:val="24"/>
        </w:rPr>
        <w:t>ESTADO DE GOIÁS</w:t>
      </w:r>
    </w:p>
    <w:p w:rsidR="0064075A" w:rsidRPr="00752848" w:rsidRDefault="0064075A" w:rsidP="00752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81F" w:rsidRPr="00434169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EXTRATO DE CONTRATO </w:t>
      </w:r>
    </w:p>
    <w:p w:rsidR="009C281F" w:rsidRPr="00434169" w:rsidRDefault="009C281F" w:rsidP="006407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9C281F" w:rsidRPr="007369D5" w:rsidRDefault="009C281F" w:rsidP="009C28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:rsidR="009C281F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7369D5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PROCESSO ADMINISTRATIVO N°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001/2021</w:t>
      </w:r>
    </w:p>
    <w:p w:rsidR="009C281F" w:rsidRPr="007369D5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DISPENSA DE LICITAÇÃO Nº 001/2021</w:t>
      </w:r>
    </w:p>
    <w:p w:rsidR="009C281F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Contratad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</w:t>
      </w: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BRUNO HONORATO SOUSA</w:t>
      </w: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752848" w:rsidRDefault="009C281F" w:rsidP="009C281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Objeto:</w:t>
      </w:r>
      <w:r w:rsidRPr="0043416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528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</w:t>
      </w:r>
      <w:r w:rsidRPr="00752848">
        <w:rPr>
          <w:rFonts w:ascii="Times New Roman" w:eastAsia="Batang" w:hAnsi="Times New Roman" w:cs="Times New Roman"/>
          <w:sz w:val="24"/>
          <w:szCs w:val="24"/>
          <w:lang w:eastAsia="pt-BR"/>
        </w:rPr>
        <w:t>S</w:t>
      </w:r>
      <w:r w:rsidRPr="007528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erviços Técnicos Profissionais Especializados de Assessoria e Consultoria Jurídica para atender a Gestão 2021, pelo período de noventa dias a partir da data da assinatura do contrato.</w:t>
      </w:r>
    </w:p>
    <w:p w:rsidR="009C281F" w:rsidRPr="00632CC5" w:rsidRDefault="009C281F" w:rsidP="009C281F">
      <w:pPr>
        <w:ind w:right="283"/>
        <w:jc w:val="both"/>
        <w:rPr>
          <w:rFonts w:ascii="Times New Roman" w:eastAsia="Calibri" w:hAnsi="Times New Roman" w:cs="Times New Roman"/>
        </w:rPr>
      </w:pP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Assinatura: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EE53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 JANEIRO DE 2021.</w:t>
      </w: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Vigênci</w:t>
      </w:r>
      <w:r w:rsidR="001E345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a: </w:t>
      </w:r>
      <w:proofErr w:type="gramStart"/>
      <w:r w:rsidR="00EE53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6019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JANEIRO DE 2021 À </w:t>
      </w:r>
      <w:r w:rsidR="00EE53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DE ABRIL DE 2021</w:t>
      </w:r>
    </w:p>
    <w:p w:rsidR="009C281F" w:rsidRPr="00434169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lang w:eastAsia="pt-BR"/>
        </w:rPr>
        <w:t>Valor Global: R$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15.000,00 (quinze mil</w:t>
      </w:r>
      <w:r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 reais) </w:t>
      </w:r>
      <w:r w:rsidR="00EE53C5">
        <w:rPr>
          <w:rFonts w:ascii="Times New Roman" w:eastAsia="Times New Roman" w:hAnsi="Times New Roman" w:cs="Times New Roman"/>
          <w:b/>
          <w:bCs/>
          <w:lang w:eastAsia="pt-BR"/>
        </w:rPr>
        <w:t>divididos em três parcelas mensais no valor de R$ 5.000,00 (cinco mil reais)</w:t>
      </w:r>
    </w:p>
    <w:p w:rsidR="009C281F" w:rsidRPr="00434169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C281F" w:rsidRPr="00434169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C281F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Dotações Orçamentárias:</w:t>
      </w:r>
    </w:p>
    <w:p w:rsidR="0060195B" w:rsidRPr="00434169" w:rsidRDefault="0060195B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434169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>11.01.1.31.1.2001.3.3.90.36</w:t>
      </w:r>
      <w:r w:rsidRPr="00434169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_____________________________________________________________</w:t>
      </w:r>
    </w:p>
    <w:p w:rsidR="009C281F" w:rsidRPr="00434169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0195B" w:rsidRDefault="0060195B" w:rsidP="0064075A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60195B" w:rsidRDefault="0060195B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0195B" w:rsidRPr="00434169" w:rsidRDefault="0060195B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434169" w:rsidRDefault="0060195B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Ailton Pereira dos Santos</w:t>
      </w:r>
    </w:p>
    <w:p w:rsidR="009C281F" w:rsidRPr="00434169" w:rsidRDefault="009C281F" w:rsidP="0060195B">
      <w:pPr>
        <w:tabs>
          <w:tab w:val="left" w:pos="1134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434169" w:rsidRDefault="009C281F" w:rsidP="009C281F">
      <w:pPr>
        <w:tabs>
          <w:tab w:val="left" w:pos="1134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 xml:space="preserve">Presidente da CPL </w:t>
      </w:r>
    </w:p>
    <w:p w:rsidR="009C281F" w:rsidRPr="00434169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52848" w:rsidRPr="00752848" w:rsidRDefault="00752848" w:rsidP="00752848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B0F0"/>
          <w:sz w:val="24"/>
          <w:szCs w:val="24"/>
          <w:lang w:eastAsia="pt-BR"/>
        </w:rPr>
      </w:pPr>
    </w:p>
    <w:p w:rsidR="00752848" w:rsidRPr="00752848" w:rsidRDefault="00752848" w:rsidP="007528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lang w:eastAsia="pt-BR"/>
        </w:rPr>
      </w:pPr>
      <w:r w:rsidRPr="00752848">
        <w:rPr>
          <w:rFonts w:ascii="Bookman Old Style" w:eastAsia="Times New Roman" w:hAnsi="Bookman Old Style" w:cs="Times New Roman"/>
          <w:lang w:eastAsia="pt-BR"/>
        </w:rPr>
        <w:t xml:space="preserve">Sala da Comissão Permanente de Licitações do Poder Legislativo de Campos Belos, Estado de Goiás, aos </w:t>
      </w:r>
      <w:r w:rsidR="00EE53C5">
        <w:rPr>
          <w:rFonts w:ascii="Bookman Old Style" w:eastAsia="Times New Roman" w:hAnsi="Bookman Old Style" w:cs="Times New Roman"/>
          <w:lang w:eastAsia="pt-BR"/>
        </w:rPr>
        <w:t xml:space="preserve">20 </w:t>
      </w:r>
      <w:r w:rsidRPr="00752848">
        <w:rPr>
          <w:rFonts w:ascii="Bookman Old Style" w:eastAsia="Times New Roman" w:hAnsi="Bookman Old Style" w:cs="Times New Roman"/>
          <w:lang w:eastAsia="pt-BR"/>
        </w:rPr>
        <w:t xml:space="preserve">dias do mês de janeiro de 2021. </w:t>
      </w:r>
    </w:p>
    <w:p w:rsidR="00030DAC" w:rsidRPr="00EE53C5" w:rsidRDefault="00752848" w:rsidP="00EE53C5">
      <w:pPr>
        <w:tabs>
          <w:tab w:val="left" w:pos="5250"/>
        </w:tabs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52848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sectPr w:rsidR="00030DAC" w:rsidRPr="00EE53C5" w:rsidSect="0078058C">
      <w:headerReference w:type="default" r:id="rId8"/>
      <w:pgSz w:w="11906" w:h="16838"/>
      <w:pgMar w:top="2836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88" w:rsidRDefault="00A96688">
      <w:pPr>
        <w:spacing w:after="0" w:line="240" w:lineRule="auto"/>
      </w:pPr>
      <w:r>
        <w:separator/>
      </w:r>
    </w:p>
  </w:endnote>
  <w:endnote w:type="continuationSeparator" w:id="0">
    <w:p w:rsidR="00A96688" w:rsidRDefault="00A9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88" w:rsidRDefault="00A96688">
      <w:pPr>
        <w:spacing w:after="0" w:line="240" w:lineRule="auto"/>
      </w:pPr>
      <w:r>
        <w:separator/>
      </w:r>
    </w:p>
  </w:footnote>
  <w:footnote w:type="continuationSeparator" w:id="0">
    <w:p w:rsidR="00A96688" w:rsidRDefault="00A9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1F" w:rsidRPr="00B7070D" w:rsidRDefault="0060195B" w:rsidP="00556F1F">
    <w:pPr>
      <w:pBdr>
        <w:bottom w:val="thickThinSmallGap" w:sz="24" w:space="1" w:color="auto"/>
      </w:pBdr>
      <w:tabs>
        <w:tab w:val="left" w:pos="1755"/>
        <w:tab w:val="center" w:pos="4252"/>
      </w:tabs>
      <w:rPr>
        <w:rFonts w:ascii="Calibri" w:eastAsia="Calibri" w:hAnsi="Calibri"/>
        <w:color w:val="000000"/>
      </w:rPr>
    </w:pP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 w:rsidRPr="00B7070D">
      <w:rPr>
        <w:rFonts w:ascii="Calibri" w:eastAsia="Calibri" w:hAnsi="Calibri"/>
      </w:rPr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2.5pt" o:ole="">
          <v:imagedata r:id="rId1" o:title=""/>
        </v:shape>
        <o:OLEObject Type="Embed" ProgID="PBrush" ShapeID="_x0000_i1026" DrawAspect="Content" ObjectID="_1673756394" r:id="rId2"/>
      </w:object>
    </w:r>
  </w:p>
  <w:p w:rsidR="00556F1F" w:rsidRPr="00B7070D" w:rsidRDefault="0060195B" w:rsidP="00556F1F">
    <w:pPr>
      <w:pBdr>
        <w:bottom w:val="thickThinSmallGap" w:sz="24" w:space="1" w:color="auto"/>
      </w:pBdr>
      <w:jc w:val="center"/>
      <w:rPr>
        <w:rFonts w:eastAsia="Calibri"/>
        <w:b/>
        <w:sz w:val="28"/>
        <w:szCs w:val="28"/>
      </w:rPr>
    </w:pPr>
    <w:r w:rsidRPr="00B7070D">
      <w:rPr>
        <w:rFonts w:eastAsia="Calibri"/>
        <w:b/>
        <w:sz w:val="28"/>
        <w:szCs w:val="28"/>
      </w:rPr>
      <w:t>CÂMARA MUNICIPAL DE CAMPOS BELOS</w:t>
    </w:r>
  </w:p>
  <w:p w:rsidR="00556F1F" w:rsidRPr="00B7070D" w:rsidRDefault="0060195B" w:rsidP="00556F1F">
    <w:pPr>
      <w:pBdr>
        <w:bottom w:val="thickThinSmallGap" w:sz="24" w:space="1" w:color="auto"/>
      </w:pBdr>
      <w:jc w:val="center"/>
      <w:rPr>
        <w:rFonts w:eastAsia="Calibri"/>
        <w:b/>
        <w:sz w:val="28"/>
        <w:szCs w:val="28"/>
      </w:rPr>
    </w:pPr>
    <w:r w:rsidRPr="00B7070D">
      <w:rPr>
        <w:rFonts w:eastAsia="Calibri"/>
        <w:b/>
        <w:sz w:val="28"/>
        <w:szCs w:val="28"/>
      </w:rPr>
      <w:t>ESTADO DE GOIÁS</w:t>
    </w:r>
  </w:p>
  <w:p w:rsidR="00556F1F" w:rsidRPr="00B7070D" w:rsidRDefault="0060195B" w:rsidP="00556F1F">
    <w:pPr>
      <w:pBdr>
        <w:bottom w:val="thickThinSmallGap" w:sz="24" w:space="1" w:color="auto"/>
      </w:pBdr>
      <w:jc w:val="center"/>
      <w:rPr>
        <w:rFonts w:eastAsia="Calibri"/>
        <w:b/>
        <w:sz w:val="28"/>
        <w:szCs w:val="28"/>
      </w:rPr>
    </w:pPr>
    <w:r w:rsidRPr="00B7070D">
      <w:rPr>
        <w:rFonts w:eastAsia="Calibri"/>
        <w:b/>
        <w:sz w:val="28"/>
        <w:szCs w:val="28"/>
      </w:rPr>
      <w:t>LEGISLATURA: 20</w:t>
    </w:r>
    <w:r>
      <w:rPr>
        <w:rFonts w:eastAsia="Calibri"/>
        <w:b/>
        <w:sz w:val="28"/>
        <w:szCs w:val="28"/>
      </w:rPr>
      <w:t>2</w:t>
    </w:r>
    <w:r w:rsidRPr="00B7070D">
      <w:rPr>
        <w:rFonts w:eastAsia="Calibri"/>
        <w:b/>
        <w:sz w:val="28"/>
        <w:szCs w:val="28"/>
      </w:rPr>
      <w:t>1/202</w:t>
    </w:r>
    <w:r>
      <w:rPr>
        <w:rFonts w:eastAsia="Calibri"/>
        <w:b/>
        <w:sz w:val="28"/>
        <w:szCs w:val="28"/>
      </w:rPr>
      <w:t>4</w:t>
    </w:r>
  </w:p>
  <w:p w:rsidR="00556F1F" w:rsidRDefault="00A96688" w:rsidP="00556F1F">
    <w:pPr>
      <w:pStyle w:val="Ttulo3"/>
      <w:rPr>
        <w:rFonts w:ascii="Arial" w:hAnsi="Arial" w:cs="Arial"/>
        <w:b w:val="0"/>
        <w:sz w:val="20"/>
      </w:rPr>
    </w:pPr>
  </w:p>
  <w:p w:rsidR="001B6D3E" w:rsidRDefault="00A966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48"/>
    <w:rsid w:val="001E3454"/>
    <w:rsid w:val="0060195B"/>
    <w:rsid w:val="0064075A"/>
    <w:rsid w:val="00752848"/>
    <w:rsid w:val="009C281F"/>
    <w:rsid w:val="00A96688"/>
    <w:rsid w:val="00B67F21"/>
    <w:rsid w:val="00B82396"/>
    <w:rsid w:val="00EE53C5"/>
    <w:rsid w:val="00EF48DD"/>
    <w:rsid w:val="00F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5C2AC-D20D-451E-8E0E-B400F6F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2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528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75284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528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407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SECRETARIA</cp:lastModifiedBy>
  <cp:revision>2</cp:revision>
  <dcterms:created xsi:type="dcterms:W3CDTF">2021-02-02T10:33:00Z</dcterms:created>
  <dcterms:modified xsi:type="dcterms:W3CDTF">2021-02-02T10:33:00Z</dcterms:modified>
</cp:coreProperties>
</file>