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6404"/>
      </w:tblGrid>
      <w:tr w:rsidR="00E10197" w:rsidRPr="003C48A5" w:rsidTr="000B0C5C">
        <w:tc>
          <w:tcPr>
            <w:tcW w:w="2268" w:type="dxa"/>
            <w:shd w:val="clear" w:color="auto" w:fill="000000" w:themeFill="text1"/>
            <w:vAlign w:val="center"/>
          </w:tcPr>
          <w:p w:rsidR="00E10197" w:rsidRDefault="00E10197" w:rsidP="000B0C5C">
            <w:pPr>
              <w:jc w:val="center"/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</w:pPr>
            <w:r w:rsidRPr="002D411F"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  <w:t>PORTARIA</w:t>
            </w:r>
          </w:p>
          <w:p w:rsidR="00E10197" w:rsidRPr="003C48A5" w:rsidRDefault="00E10197" w:rsidP="000B0C5C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6"/>
                <w:lang w:eastAsia="pt-BR"/>
              </w:rPr>
            </w:pPr>
            <w:r w:rsidRPr="004961D5"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>081</w:t>
            </w:r>
            <w:r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 xml:space="preserve"> </w:t>
            </w:r>
            <w:r w:rsidRPr="002D411F">
              <w:rPr>
                <w:rFonts w:ascii="Open Sans" w:eastAsia="Times New Roman" w:hAnsi="Open Sans" w:cs="Open Sans"/>
                <w:b/>
                <w:sz w:val="32"/>
                <w:szCs w:val="26"/>
                <w:lang w:eastAsia="pt-BR"/>
              </w:rPr>
              <w:t>/</w:t>
            </w:r>
            <w:r>
              <w:rPr>
                <w:rFonts w:ascii="Open Sans" w:eastAsia="Times New Roman" w:hAnsi="Open Sans" w:cs="Open Sans"/>
                <w:b/>
                <w:sz w:val="32"/>
                <w:szCs w:val="26"/>
                <w:lang w:eastAsia="pt-BR"/>
              </w:rPr>
              <w:t xml:space="preserve"> </w:t>
            </w:r>
            <w:r w:rsidRPr="004961D5">
              <w:rPr>
                <w:rFonts w:ascii="Open Sans" w:eastAsia="Times New Roman" w:hAnsi="Open Sans" w:cs="Open Sans"/>
                <w:b/>
                <w:noProof/>
                <w:sz w:val="32"/>
                <w:szCs w:val="26"/>
                <w:lang w:eastAsia="pt-BR"/>
              </w:rPr>
              <w:t>2019</w:t>
            </w:r>
          </w:p>
        </w:tc>
        <w:tc>
          <w:tcPr>
            <w:tcW w:w="7643" w:type="dxa"/>
            <w:vAlign w:val="center"/>
          </w:tcPr>
          <w:p w:rsidR="00E10197" w:rsidRPr="003C48A5" w:rsidRDefault="00E10197" w:rsidP="000B0C5C">
            <w:pPr>
              <w:jc w:val="right"/>
              <w:rPr>
                <w:rFonts w:ascii="Open Sans" w:eastAsia="Times New Roman" w:hAnsi="Open Sans" w:cs="Open Sans"/>
                <w:b/>
                <w:sz w:val="24"/>
                <w:szCs w:val="26"/>
                <w:lang w:eastAsia="pt-BR"/>
              </w:rPr>
            </w:pPr>
            <w:r w:rsidRPr="003C48A5">
              <w:rPr>
                <w:rFonts w:ascii="Open Sans" w:eastAsia="Times New Roman" w:hAnsi="Open Sans" w:cs="Open Sans"/>
                <w:sz w:val="24"/>
                <w:szCs w:val="26"/>
                <w:lang w:eastAsia="pt-BR"/>
              </w:rPr>
              <w:t xml:space="preserve">Campos Belos (GO) </w:t>
            </w:r>
            <w:r w:rsidRPr="004961D5">
              <w:rPr>
                <w:rFonts w:ascii="Open Sans" w:eastAsia="Times New Roman" w:hAnsi="Open Sans" w:cs="Open Sans"/>
                <w:b/>
                <w:noProof/>
                <w:sz w:val="24"/>
                <w:szCs w:val="26"/>
                <w:lang w:eastAsia="pt-BR"/>
              </w:rPr>
              <w:t>sexta-feira, 20 de dezembro de 2019</w:t>
            </w:r>
          </w:p>
        </w:tc>
      </w:tr>
    </w:tbl>
    <w:p w:rsidR="00E10197" w:rsidRPr="003C48A5" w:rsidRDefault="00E10197" w:rsidP="00E10197">
      <w:pPr>
        <w:spacing w:after="0" w:line="240" w:lineRule="auto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</w:p>
    <w:p w:rsidR="00E10197" w:rsidRPr="003C48A5" w:rsidRDefault="00E10197" w:rsidP="00E10197">
      <w:pPr>
        <w:spacing w:after="0" w:line="240" w:lineRule="auto"/>
        <w:ind w:left="4248"/>
        <w:jc w:val="both"/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>“</w:t>
      </w:r>
      <w:r w:rsidRPr="004961D5">
        <w:rPr>
          <w:rFonts w:ascii="Open Sans" w:eastAsia="Times New Roman" w:hAnsi="Open Sans" w:cs="Open Sans"/>
          <w:bCs/>
          <w:iCs/>
          <w:noProof/>
          <w:sz w:val="24"/>
          <w:szCs w:val="26"/>
          <w:lang w:eastAsia="pt-BR"/>
        </w:rPr>
        <w:t>Exonera a Servidora Pública Municipal</w:t>
      </w:r>
      <w:r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>,</w:t>
      </w: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 xml:space="preserve"> </w:t>
      </w:r>
      <w:r w:rsidRPr="004961D5">
        <w:rPr>
          <w:rFonts w:ascii="Open Sans" w:eastAsia="Times New Roman" w:hAnsi="Open Sans" w:cs="Open Sans"/>
          <w:b/>
          <w:bCs/>
          <w:iCs/>
          <w:noProof/>
          <w:sz w:val="24"/>
          <w:szCs w:val="26"/>
          <w:lang w:eastAsia="pt-BR"/>
        </w:rPr>
        <w:t>REIGIANE COSTA SOUSA</w:t>
      </w:r>
      <w:r>
        <w:rPr>
          <w:rFonts w:ascii="Open Sans" w:eastAsia="Times New Roman" w:hAnsi="Open Sans" w:cs="Open Sans"/>
          <w:b/>
          <w:bCs/>
          <w:iCs/>
          <w:sz w:val="24"/>
          <w:szCs w:val="26"/>
          <w:lang w:eastAsia="pt-BR"/>
        </w:rPr>
        <w:t>”</w:t>
      </w:r>
      <w:r w:rsidRPr="003C48A5">
        <w:rPr>
          <w:rFonts w:ascii="Open Sans" w:eastAsia="Times New Roman" w:hAnsi="Open Sans" w:cs="Open Sans"/>
          <w:bCs/>
          <w:iCs/>
          <w:sz w:val="24"/>
          <w:szCs w:val="26"/>
          <w:lang w:eastAsia="pt-BR"/>
        </w:rPr>
        <w:t xml:space="preserve"> e dá outras providências</w:t>
      </w:r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sz w:val="24"/>
          <w:szCs w:val="26"/>
          <w:lang w:eastAsia="pt-BR"/>
        </w:rPr>
      </w:pPr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O Presidente da Câmara Municipal de CAMPOS BELOS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 (GO)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, no uso de suas atribuições legais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, conforme a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Lei nº 1.184/2014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.</w:t>
      </w:r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E10197" w:rsidRPr="008229DB" w:rsidRDefault="00E10197" w:rsidP="00E10197">
      <w:pPr>
        <w:spacing w:after="0" w:line="240" w:lineRule="auto"/>
        <w:jc w:val="center"/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</w:pPr>
      <w:r w:rsidRPr="008229DB"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 xml:space="preserve">R E S O L V </w:t>
      </w:r>
      <w:proofErr w:type="gramStart"/>
      <w:r w:rsidRPr="008229DB"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>E</w:t>
      </w:r>
      <w:r>
        <w:rPr>
          <w:rFonts w:ascii="Open Sans" w:eastAsia="Times New Roman" w:hAnsi="Open Sans" w:cs="Open Sans"/>
          <w:b/>
          <w:sz w:val="30"/>
          <w:szCs w:val="26"/>
          <w:u w:val="single"/>
          <w:lang w:eastAsia="pt-BR"/>
        </w:rPr>
        <w:t xml:space="preserve"> :</w:t>
      </w:r>
      <w:proofErr w:type="gramEnd"/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Art. 1º - </w:t>
      </w:r>
      <w:r w:rsidRPr="004961D5">
        <w:rPr>
          <w:rFonts w:ascii="Open Sans" w:eastAsia="Times New Roman" w:hAnsi="Open Sans" w:cs="Open Sans"/>
          <w:noProof/>
          <w:sz w:val="24"/>
          <w:szCs w:val="26"/>
          <w:lang w:eastAsia="pt-BR"/>
        </w:rPr>
        <w:t>Fica exonerada a servidora pública municipal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,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REIGIANE COSTA SOUSA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, </w:t>
      </w:r>
      <w:r w:rsidRPr="003C48A5">
        <w:rPr>
          <w:rFonts w:ascii="Open Sans" w:hAnsi="Open Sans" w:cs="Open Sans"/>
          <w:sz w:val="24"/>
          <w:szCs w:val="26"/>
        </w:rPr>
        <w:t>do Cargo</w:t>
      </w:r>
      <w:r>
        <w:rPr>
          <w:rFonts w:ascii="Open Sans" w:hAnsi="Open Sans" w:cs="Open Sans"/>
          <w:sz w:val="24"/>
          <w:szCs w:val="26"/>
        </w:rPr>
        <w:t xml:space="preserve"> de</w:t>
      </w:r>
      <w:r w:rsidRPr="003C48A5">
        <w:rPr>
          <w:rFonts w:ascii="Open Sans" w:hAnsi="Open Sans" w:cs="Open Sans"/>
          <w:sz w:val="24"/>
          <w:szCs w:val="26"/>
        </w:rPr>
        <w:t xml:space="preserve">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AUXILIAR DO COORDENADOR DO CONTROLE INTERNO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, com </w:t>
      </w:r>
      <w:r w:rsidRPr="002D411F">
        <w:rPr>
          <w:rFonts w:ascii="Open Sans" w:eastAsia="Times New Roman" w:hAnsi="Open Sans" w:cs="Open Sans"/>
          <w:i/>
          <w:sz w:val="24"/>
          <w:szCs w:val="26"/>
          <w:lang w:eastAsia="pt-BR"/>
        </w:rPr>
        <w:t>matrícula funcional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nesta casa, sob o 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número </w:t>
      </w:r>
      <w:r w:rsidRPr="004961D5">
        <w:rPr>
          <w:rFonts w:ascii="Open Sans" w:eastAsia="Times New Roman" w:hAnsi="Open Sans" w:cs="Open Sans"/>
          <w:b/>
          <w:noProof/>
          <w:sz w:val="24"/>
          <w:szCs w:val="26"/>
          <w:lang w:eastAsia="pt-BR"/>
        </w:rPr>
        <w:t>0040</w:t>
      </w:r>
      <w:r>
        <w:rPr>
          <w:rFonts w:ascii="Open Sans" w:eastAsia="Times New Roman" w:hAnsi="Open Sans" w:cs="Open Sans"/>
          <w:b/>
          <w:sz w:val="24"/>
          <w:szCs w:val="26"/>
          <w:lang w:eastAsia="pt-BR"/>
        </w:rPr>
        <w:t>.</w:t>
      </w:r>
    </w:p>
    <w:p w:rsid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</w:p>
    <w:p w:rsidR="00E10197" w:rsidRP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Art. 2º - Esta portaria entra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>rá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em vigor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na data de sua publicação, e seus </w:t>
      </w:r>
      <w:r w:rsidRPr="003C48A5">
        <w:rPr>
          <w:rFonts w:ascii="Open Sans" w:hAnsi="Open Sans" w:cs="Open Sans"/>
          <w:sz w:val="24"/>
          <w:szCs w:val="26"/>
        </w:rPr>
        <w:t xml:space="preserve">efeitos </w:t>
      </w:r>
      <w:r>
        <w:rPr>
          <w:rFonts w:ascii="Open Sans" w:hAnsi="Open Sans" w:cs="Open Sans"/>
          <w:sz w:val="24"/>
          <w:szCs w:val="26"/>
        </w:rPr>
        <w:t xml:space="preserve">contará </w:t>
      </w:r>
      <w:r w:rsidRPr="003C48A5">
        <w:rPr>
          <w:rFonts w:ascii="Open Sans" w:hAnsi="Open Sans" w:cs="Open Sans"/>
          <w:sz w:val="24"/>
          <w:szCs w:val="26"/>
        </w:rPr>
        <w:t>a</w:t>
      </w:r>
      <w:r>
        <w:rPr>
          <w:rFonts w:ascii="Open Sans" w:hAnsi="Open Sans" w:cs="Open Sans"/>
          <w:sz w:val="24"/>
          <w:szCs w:val="26"/>
        </w:rPr>
        <w:t xml:space="preserve"> </w:t>
      </w:r>
      <w:r w:rsidRPr="003C48A5">
        <w:rPr>
          <w:rFonts w:ascii="Open Sans" w:hAnsi="Open Sans" w:cs="Open Sans"/>
          <w:sz w:val="24"/>
          <w:szCs w:val="26"/>
        </w:rPr>
        <w:t xml:space="preserve">partir </w:t>
      </w:r>
      <w:r>
        <w:rPr>
          <w:rFonts w:ascii="Open Sans" w:hAnsi="Open Sans" w:cs="Open Sans"/>
          <w:sz w:val="24"/>
          <w:szCs w:val="26"/>
        </w:rPr>
        <w:t xml:space="preserve">das </w:t>
      </w:r>
      <w:r w:rsidRPr="00B80A75">
        <w:rPr>
          <w:rFonts w:ascii="Open Sans" w:hAnsi="Open Sans" w:cs="Open Sans"/>
          <w:b/>
          <w:sz w:val="24"/>
          <w:szCs w:val="26"/>
        </w:rPr>
        <w:t>23 horas e 59 minutos</w:t>
      </w:r>
      <w:r>
        <w:rPr>
          <w:rFonts w:ascii="Open Sans" w:hAnsi="Open Sans" w:cs="Open Sans"/>
          <w:sz w:val="24"/>
          <w:szCs w:val="26"/>
        </w:rPr>
        <w:t xml:space="preserve"> </w:t>
      </w:r>
      <w:r w:rsidRPr="003C48A5">
        <w:rPr>
          <w:rFonts w:ascii="Open Sans" w:hAnsi="Open Sans" w:cs="Open Sans"/>
          <w:sz w:val="24"/>
          <w:szCs w:val="26"/>
        </w:rPr>
        <w:t>d</w:t>
      </w:r>
      <w:r>
        <w:rPr>
          <w:rFonts w:ascii="Open Sans" w:hAnsi="Open Sans" w:cs="Open Sans"/>
          <w:sz w:val="24"/>
          <w:szCs w:val="26"/>
        </w:rPr>
        <w:t xml:space="preserve">o dia </w:t>
      </w:r>
      <w:r w:rsidRPr="003C48A5">
        <w:rPr>
          <w:rFonts w:ascii="Open Sans" w:hAnsi="Open Sans" w:cs="Open Sans"/>
          <w:b/>
          <w:sz w:val="24"/>
          <w:szCs w:val="26"/>
        </w:rPr>
        <w:t>31/12/2019</w:t>
      </w:r>
      <w:r w:rsidRPr="003C48A5">
        <w:rPr>
          <w:rFonts w:ascii="Open Sans" w:hAnsi="Open Sans" w:cs="Open Sans"/>
          <w:sz w:val="24"/>
          <w:szCs w:val="26"/>
        </w:rPr>
        <w:t>,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 revogadas </w:t>
      </w:r>
      <w:r>
        <w:rPr>
          <w:rFonts w:ascii="Open Sans" w:eastAsia="Times New Roman" w:hAnsi="Open Sans" w:cs="Open Sans"/>
          <w:sz w:val="24"/>
          <w:szCs w:val="26"/>
          <w:lang w:eastAsia="pt-BR"/>
        </w:rPr>
        <w:t xml:space="preserve">todas </w:t>
      </w: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>as disposições em contrário.</w:t>
      </w:r>
    </w:p>
    <w:p w:rsidR="00E10197" w:rsidRPr="002D411F" w:rsidRDefault="00E10197" w:rsidP="00E10197">
      <w:pPr>
        <w:spacing w:after="0" w:line="240" w:lineRule="auto"/>
        <w:ind w:left="1701" w:right="1983"/>
        <w:jc w:val="both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Publique-se,</w:t>
      </w:r>
    </w:p>
    <w:p w:rsidR="00E10197" w:rsidRPr="002D411F" w:rsidRDefault="00E10197" w:rsidP="00E10197">
      <w:pPr>
        <w:spacing w:after="0" w:line="240" w:lineRule="auto"/>
        <w:ind w:left="1701" w:right="1983"/>
        <w:jc w:val="center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Registra-se,</w:t>
      </w:r>
    </w:p>
    <w:p w:rsidR="00E10197" w:rsidRPr="002D411F" w:rsidRDefault="00E10197" w:rsidP="00E10197">
      <w:pPr>
        <w:spacing w:after="0" w:line="240" w:lineRule="auto"/>
        <w:ind w:left="1701" w:right="1983" w:firstLine="708"/>
        <w:jc w:val="right"/>
        <w:rPr>
          <w:rFonts w:ascii="Open Sans" w:eastAsia="Times New Roman" w:hAnsi="Open Sans" w:cs="Open Sans"/>
          <w:b/>
          <w:sz w:val="26"/>
          <w:szCs w:val="26"/>
          <w:lang w:eastAsia="pt-BR"/>
        </w:rPr>
      </w:pPr>
      <w:r w:rsidRPr="002D411F">
        <w:rPr>
          <w:rFonts w:ascii="Open Sans" w:eastAsia="Times New Roman" w:hAnsi="Open Sans" w:cs="Open Sans"/>
          <w:b/>
          <w:sz w:val="26"/>
          <w:szCs w:val="26"/>
          <w:lang w:eastAsia="pt-BR"/>
        </w:rPr>
        <w:t>Arquiva-se,</w:t>
      </w:r>
    </w:p>
    <w:p w:rsidR="00E10197" w:rsidRPr="002D411F" w:rsidRDefault="00E10197" w:rsidP="00E10197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sz w:val="26"/>
          <w:szCs w:val="26"/>
          <w:lang w:eastAsia="pt-BR"/>
        </w:rPr>
      </w:pPr>
    </w:p>
    <w:p w:rsid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Gabinete do Presidente da Câmara Municipal de Campos Belos, Estado de </w:t>
      </w:r>
    </w:p>
    <w:p w:rsidR="00E10197" w:rsidRPr="00E10197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noProof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 w:val="24"/>
          <w:szCs w:val="26"/>
          <w:lang w:eastAsia="pt-BR"/>
        </w:rPr>
        <w:t xml:space="preserve">Goiás, aos </w:t>
      </w:r>
      <w:r w:rsidRPr="004961D5">
        <w:rPr>
          <w:rFonts w:ascii="Open Sans" w:eastAsia="Times New Roman" w:hAnsi="Open Sans" w:cs="Open Sans"/>
          <w:noProof/>
          <w:sz w:val="24"/>
          <w:szCs w:val="26"/>
          <w:lang w:eastAsia="pt-BR"/>
        </w:rPr>
        <w:t>sexta-feira, 20 de dezembro</w:t>
      </w:r>
      <w:r>
        <w:rPr>
          <w:rFonts w:ascii="Open Sans" w:eastAsia="Times New Roman" w:hAnsi="Open Sans" w:cs="Open Sans"/>
          <w:noProof/>
          <w:sz w:val="24"/>
          <w:szCs w:val="26"/>
          <w:lang w:eastAsia="pt-BR"/>
        </w:rPr>
        <w:t xml:space="preserve"> de 2019</w:t>
      </w:r>
      <w:bookmarkStart w:id="0" w:name="_GoBack"/>
      <w:bookmarkEnd w:id="0"/>
    </w:p>
    <w:p w:rsidR="00E10197" w:rsidRPr="003C48A5" w:rsidRDefault="00E10197" w:rsidP="00E10197">
      <w:pPr>
        <w:spacing w:after="0" w:line="240" w:lineRule="auto"/>
        <w:ind w:right="2691"/>
        <w:jc w:val="center"/>
        <w:rPr>
          <w:rFonts w:ascii="Open Sans" w:eastAsia="Times New Roman" w:hAnsi="Open Sans" w:cs="Open Sans"/>
          <w:b/>
          <w:szCs w:val="24"/>
          <w:lang w:eastAsia="pt-BR"/>
        </w:rPr>
      </w:pPr>
    </w:p>
    <w:p w:rsidR="00E10197" w:rsidRPr="003C48A5" w:rsidRDefault="00E10197" w:rsidP="00E10197">
      <w:pPr>
        <w:spacing w:after="0" w:line="240" w:lineRule="auto"/>
        <w:jc w:val="both"/>
        <w:rPr>
          <w:rFonts w:ascii="Open Sans" w:eastAsia="Times New Roman" w:hAnsi="Open Sans" w:cs="Open Sans"/>
          <w:b/>
          <w:szCs w:val="24"/>
          <w:lang w:eastAsia="pt-BR"/>
        </w:rPr>
      </w:pPr>
    </w:p>
    <w:p w:rsidR="00E10197" w:rsidRPr="00E10197" w:rsidRDefault="00E10197" w:rsidP="00E10197">
      <w:pPr>
        <w:spacing w:after="0" w:line="240" w:lineRule="auto"/>
        <w:ind w:left="708" w:firstLine="708"/>
        <w:jc w:val="both"/>
        <w:rPr>
          <w:rFonts w:ascii="Open Sans" w:eastAsia="Times New Roman" w:hAnsi="Open Sans" w:cs="Open Sans"/>
          <w:noProof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noProof/>
          <w:sz w:val="24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90163" wp14:editId="7766EEC1">
                <wp:simplePos x="0" y="0"/>
                <wp:positionH relativeFrom="margin">
                  <wp:posOffset>2998470</wp:posOffset>
                </wp:positionH>
                <wp:positionV relativeFrom="paragraph">
                  <wp:posOffset>157480</wp:posOffset>
                </wp:positionV>
                <wp:extent cx="2281555" cy="1576705"/>
                <wp:effectExtent l="114300" t="95250" r="118745" b="17589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8410">
                          <a:off x="0" y="0"/>
                          <a:ext cx="228155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0197" w:rsidRPr="002D411F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CERTIDÃO DE PUBLICAÇÃO</w:t>
                            </w:r>
                          </w:p>
                          <w:p w:rsidR="00E10197" w:rsidRPr="002D411F" w:rsidRDefault="00E10197" w:rsidP="00E10197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Certificamos para devidos fins que o presente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ATO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 xml:space="preserve">Portaria </w:t>
                            </w:r>
                            <w:r w:rsidRPr="004961D5">
                              <w:rPr>
                                <w:rFonts w:ascii="Open Sans" w:hAnsi="Open Sans" w:cs="Open Sans"/>
                                <w:b/>
                                <w:noProof/>
                                <w:sz w:val="17"/>
                                <w:szCs w:val="17"/>
                              </w:rPr>
                              <w:t>081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/</w:t>
                            </w:r>
                            <w:r w:rsidRPr="004961D5">
                              <w:rPr>
                                <w:rFonts w:ascii="Open Sans" w:hAnsi="Open Sans" w:cs="Open Sans"/>
                                <w:b/>
                                <w:noProof/>
                                <w:sz w:val="17"/>
                                <w:szCs w:val="17"/>
                              </w:rPr>
                              <w:t>2019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r w:rsidRPr="004961D5">
                              <w:rPr>
                                <w:rFonts w:ascii="Open Sans" w:hAnsi="Open Sans" w:cs="Open Sans"/>
                                <w:noProof/>
                                <w:sz w:val="17"/>
                                <w:szCs w:val="17"/>
                              </w:rPr>
                              <w:t>20/12/2019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>foi PUBLICADO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por afixação no placar oficial, local de costumes </w:t>
                            </w:r>
                            <w:proofErr w:type="gramStart"/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desta  casa</w:t>
                            </w:r>
                            <w:proofErr w:type="gramEnd"/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 xml:space="preserve"> de leis, afim de que surta seus efeitos legais e necessários.</w:t>
                            </w:r>
                            <w:r w:rsidRPr="002D411F">
                              <w:rPr>
                                <w:rFonts w:ascii="Open Sans" w:hAnsi="Open Sans" w:cs="Open Sans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Campos Belos (GO)</w:t>
                            </w:r>
                          </w:p>
                          <w:p w:rsidR="00E10197" w:rsidRPr="002D411F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</w:pPr>
                            <w:r w:rsidRPr="002D411F">
                              <w:rPr>
                                <w:rFonts w:ascii="Open Sans" w:hAnsi="Open Sans" w:cs="Open Sans"/>
                                <w:sz w:val="17"/>
                                <w:szCs w:val="17"/>
                              </w:rPr>
                              <w:t>_________/__________/2019</w:t>
                            </w:r>
                          </w:p>
                          <w:p w:rsidR="00E10197" w:rsidRDefault="00E10197" w:rsidP="00E1019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szCs w:val="16"/>
                              </w:rPr>
                            </w:pPr>
                          </w:p>
                          <w:p w:rsidR="00E10197" w:rsidRDefault="00E10197" w:rsidP="00E1019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01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6.1pt;margin-top:12.4pt;width:179.65pt;height:124.15pt;rotation:-23111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">
                <v:shadow on="t" color="black" opacity="26214f" origin=",-.5" offset="0,3pt"/>
                <v:textbox>
                  <w:txbxContent>
                    <w:p w:rsidR="00E10197" w:rsidRPr="002D411F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CERTIDÃO DE PUBLICAÇÃO</w:t>
                      </w:r>
                    </w:p>
                    <w:p w:rsidR="00E10197" w:rsidRPr="002D411F" w:rsidRDefault="00E10197" w:rsidP="00E10197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Certificamos para devidos fins que o presente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ATO</w:t>
                      </w:r>
                      <w:r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: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 xml:space="preserve">Portaria </w:t>
                      </w:r>
                      <w:r w:rsidRPr="004961D5">
                        <w:rPr>
                          <w:rFonts w:ascii="Open Sans" w:hAnsi="Open Sans" w:cs="Open Sans"/>
                          <w:b/>
                          <w:noProof/>
                          <w:sz w:val="17"/>
                          <w:szCs w:val="17"/>
                        </w:rPr>
                        <w:t>081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/</w:t>
                      </w:r>
                      <w:r w:rsidRPr="004961D5">
                        <w:rPr>
                          <w:rFonts w:ascii="Open Sans" w:hAnsi="Open Sans" w:cs="Open Sans"/>
                          <w:b/>
                          <w:noProof/>
                          <w:sz w:val="17"/>
                          <w:szCs w:val="17"/>
                        </w:rPr>
                        <w:t>2019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de </w:t>
                      </w:r>
                      <w:r w:rsidRPr="004961D5">
                        <w:rPr>
                          <w:rFonts w:ascii="Open Sans" w:hAnsi="Open Sans" w:cs="Open Sans"/>
                          <w:noProof/>
                          <w:sz w:val="17"/>
                          <w:szCs w:val="17"/>
                        </w:rPr>
                        <w:t>20/12/2019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, 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>foi PUBLICADO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por afixação no placar oficial, local de costumes </w:t>
                      </w:r>
                      <w:proofErr w:type="gramStart"/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desta  casa</w:t>
                      </w:r>
                      <w:proofErr w:type="gramEnd"/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 xml:space="preserve"> de leis, afim de que surta seus efeitos legais e necessários.</w:t>
                      </w:r>
                      <w:r w:rsidRPr="002D411F">
                        <w:rPr>
                          <w:rFonts w:ascii="Open Sans" w:hAnsi="Open Sans" w:cs="Open Sans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Campos Belos (GO)</w:t>
                      </w:r>
                    </w:p>
                    <w:p w:rsidR="00E10197" w:rsidRPr="002D411F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sz w:val="17"/>
                          <w:szCs w:val="17"/>
                        </w:rPr>
                      </w:pPr>
                      <w:r w:rsidRPr="002D411F">
                        <w:rPr>
                          <w:rFonts w:ascii="Open Sans" w:hAnsi="Open Sans" w:cs="Open Sans"/>
                          <w:sz w:val="17"/>
                          <w:szCs w:val="17"/>
                        </w:rPr>
                        <w:t>_________/__________/2019</w:t>
                      </w:r>
                    </w:p>
                    <w:p w:rsidR="00E10197" w:rsidRDefault="00E10197" w:rsidP="00E1019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sz w:val="18"/>
                          <w:szCs w:val="16"/>
                        </w:rPr>
                      </w:pPr>
                    </w:p>
                    <w:p w:rsidR="00E10197" w:rsidRDefault="00E10197" w:rsidP="00E1019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Open Sans" w:hAnsi="Open Sans" w:cs="Open Sans"/>
                          <w:sz w:val="18"/>
                          <w:szCs w:val="16"/>
                        </w:rPr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48A5">
        <w:rPr>
          <w:rFonts w:ascii="Open Sans" w:hAnsi="Open Sans" w:cs="Open Sans"/>
          <w:szCs w:val="24"/>
          <w:lang w:eastAsia="pt-BR"/>
        </w:rPr>
        <w:t>__________________________</w:t>
      </w:r>
    </w:p>
    <w:p w:rsidR="00E10197" w:rsidRPr="003C48A5" w:rsidRDefault="00E10197" w:rsidP="00E10197">
      <w:pPr>
        <w:spacing w:after="0" w:line="240" w:lineRule="auto"/>
        <w:ind w:right="2691"/>
        <w:jc w:val="center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hAnsi="Open Sans" w:cs="Open Sans"/>
          <w:b/>
          <w:szCs w:val="24"/>
          <w:lang w:eastAsia="pt-BR"/>
        </w:rPr>
        <w:t>MÁRCIO CARDOSO VALENTE</w:t>
      </w:r>
    </w:p>
    <w:p w:rsidR="00E10197" w:rsidRPr="003C48A5" w:rsidRDefault="00E10197" w:rsidP="00E10197">
      <w:pPr>
        <w:spacing w:after="0" w:line="240" w:lineRule="auto"/>
        <w:ind w:left="708" w:firstLine="708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  <w:r w:rsidRPr="003C48A5">
        <w:rPr>
          <w:rFonts w:ascii="Open Sans" w:eastAsia="Times New Roman" w:hAnsi="Open Sans" w:cs="Open Sans"/>
          <w:szCs w:val="24"/>
          <w:lang w:eastAsia="pt-BR"/>
        </w:rPr>
        <w:t>Vereador/Presidente</w:t>
      </w:r>
    </w:p>
    <w:p w:rsidR="00E10197" w:rsidRPr="003C48A5" w:rsidRDefault="00E10197" w:rsidP="00E10197">
      <w:pPr>
        <w:spacing w:after="0" w:line="240" w:lineRule="auto"/>
        <w:rPr>
          <w:rFonts w:ascii="Open Sans" w:eastAsia="Times New Roman" w:hAnsi="Open Sans" w:cs="Open Sans"/>
          <w:b/>
          <w:sz w:val="24"/>
          <w:szCs w:val="26"/>
          <w:lang w:eastAsia="pt-BR"/>
        </w:rPr>
      </w:pPr>
    </w:p>
    <w:p w:rsidR="00765743" w:rsidRDefault="00765743"/>
    <w:sectPr w:rsidR="007657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BD" w:rsidRDefault="00C319BD" w:rsidP="00E10197">
      <w:pPr>
        <w:spacing w:after="0" w:line="240" w:lineRule="auto"/>
      </w:pPr>
      <w:r>
        <w:separator/>
      </w:r>
    </w:p>
  </w:endnote>
  <w:endnote w:type="continuationSeparator" w:id="0">
    <w:p w:rsidR="00C319BD" w:rsidRDefault="00C319BD" w:rsidP="00E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97" w:rsidRPr="00854ECB" w:rsidRDefault="00E10197" w:rsidP="00E10197">
    <w:pPr>
      <w:pStyle w:val="Rodap"/>
      <w:pBdr>
        <w:top w:val="thickThinSmallGap" w:sz="24" w:space="1" w:color="auto"/>
      </w:pBdr>
      <w:jc w:val="center"/>
      <w:rPr>
        <w:rFonts w:ascii="Open Sans" w:hAnsi="Open Sans" w:cs="Open Sans"/>
        <w:sz w:val="20"/>
        <w:szCs w:val="20"/>
      </w:rPr>
    </w:pPr>
    <w:r w:rsidRPr="00854ECB">
      <w:rPr>
        <w:rFonts w:ascii="Open Sans" w:hAnsi="Open Sans" w:cs="Open Sans"/>
        <w:b/>
        <w:sz w:val="20"/>
        <w:szCs w:val="20"/>
      </w:rPr>
      <w:t xml:space="preserve">RUA TEMÍSTOCLES ROCHA, QD. 15, LT. 16 – SETOR AEROPORTO – TELE-FAX (62) 3451-1070 </w:t>
    </w:r>
    <w:hyperlink r:id="rId1" w:history="1">
      <w:r w:rsidRPr="00854ECB">
        <w:rPr>
          <w:rStyle w:val="Hyperlink"/>
          <w:rFonts w:ascii="Open Sans" w:hAnsi="Open Sans" w:cs="Open Sans"/>
          <w:sz w:val="20"/>
          <w:szCs w:val="20"/>
        </w:rPr>
        <w:t>camaracb2017@outlook.com</w:t>
      </w:r>
    </w:hyperlink>
    <w:r w:rsidRPr="00854ECB">
      <w:rPr>
        <w:rStyle w:val="Hyperlink"/>
        <w:rFonts w:ascii="Open Sans" w:hAnsi="Open Sans" w:cs="Open Sans"/>
        <w:sz w:val="20"/>
        <w:szCs w:val="20"/>
      </w:rPr>
      <w:t xml:space="preserve"> </w:t>
    </w:r>
    <w:r w:rsidRPr="00854ECB">
      <w:rPr>
        <w:rFonts w:ascii="Open Sans" w:hAnsi="Open Sans" w:cs="Open Sans"/>
        <w:sz w:val="20"/>
        <w:szCs w:val="20"/>
      </w:rPr>
      <w:t xml:space="preserve">CEP: 73.840-000 – Campos Belos </w:t>
    </w:r>
    <w:r>
      <w:rPr>
        <w:rFonts w:ascii="Open Sans" w:hAnsi="Open Sans" w:cs="Open Sans"/>
        <w:sz w:val="20"/>
        <w:szCs w:val="20"/>
      </w:rPr>
      <w:t>(GO)</w:t>
    </w:r>
  </w:p>
  <w:p w:rsidR="00E10197" w:rsidRDefault="00E10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BD" w:rsidRDefault="00C319BD" w:rsidP="00E10197">
      <w:pPr>
        <w:spacing w:after="0" w:line="240" w:lineRule="auto"/>
      </w:pPr>
      <w:r>
        <w:separator/>
      </w:r>
    </w:p>
  </w:footnote>
  <w:footnote w:type="continuationSeparator" w:id="0">
    <w:p w:rsidR="00C319BD" w:rsidRDefault="00C319BD" w:rsidP="00E1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62"/>
      <w:gridCol w:w="7342"/>
    </w:tblGrid>
    <w:tr w:rsidR="00E10197" w:rsidRPr="00854ECB" w:rsidTr="000B0C5C">
      <w:tc>
        <w:tcPr>
          <w:tcW w:w="1162" w:type="dxa"/>
        </w:tcPr>
        <w:p w:rsidR="00E10197" w:rsidRPr="00854ECB" w:rsidRDefault="00E10197" w:rsidP="00E10197">
          <w:pPr>
            <w:rPr>
              <w:rFonts w:ascii="Open Sans" w:hAnsi="Open Sans" w:cs="Open Sans"/>
              <w:sz w:val="24"/>
            </w:rPr>
          </w:pPr>
          <w:r w:rsidRPr="00854ECB">
            <w:rPr>
              <w:rFonts w:ascii="Open Sans" w:hAnsi="Open Sans" w:cs="Open Sans"/>
              <w:sz w:val="24"/>
            </w:rPr>
            <w:object w:dxaOrig="3060" w:dyaOrig="45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9.25pt">
                <v:imagedata r:id="rId1" o:title=""/>
              </v:shape>
              <o:OLEObject Type="Embed" ProgID="PBrush" ShapeID="_x0000_i1025" DrawAspect="Content" ObjectID="_1638362580" r:id="rId2"/>
            </w:object>
          </w:r>
        </w:p>
      </w:tc>
      <w:tc>
        <w:tcPr>
          <w:tcW w:w="8325" w:type="dxa"/>
        </w:tcPr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30"/>
              <w:szCs w:val="20"/>
            </w:rPr>
          </w:pPr>
          <w:r w:rsidRPr="00854ECB">
            <w:rPr>
              <w:rFonts w:ascii="Open Sans" w:hAnsi="Open Sans" w:cs="Open Sans"/>
              <w:b/>
              <w:sz w:val="30"/>
              <w:szCs w:val="20"/>
            </w:rPr>
            <w:t>ESTADO DE GOIÁS</w:t>
          </w:r>
        </w:p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26"/>
              <w:szCs w:val="20"/>
            </w:rPr>
          </w:pPr>
          <w:r w:rsidRPr="00854ECB">
            <w:rPr>
              <w:rFonts w:ascii="Open Sans" w:hAnsi="Open Sans" w:cs="Open Sans"/>
              <w:b/>
              <w:sz w:val="26"/>
              <w:szCs w:val="20"/>
            </w:rPr>
            <w:t>CÂMARA MUNICIPAL DE CAMPOS BELOS</w:t>
          </w:r>
        </w:p>
        <w:p w:rsidR="00E10197" w:rsidRPr="00854ECB" w:rsidRDefault="00E10197" w:rsidP="00E10197">
          <w:pPr>
            <w:pStyle w:val="SemEspaamento"/>
            <w:jc w:val="center"/>
            <w:rPr>
              <w:rFonts w:ascii="Open Sans" w:hAnsi="Open Sans" w:cs="Open Sans"/>
              <w:b/>
              <w:sz w:val="20"/>
              <w:szCs w:val="20"/>
            </w:rPr>
          </w:pPr>
        </w:p>
        <w:p w:rsidR="00E10197" w:rsidRPr="00854ECB" w:rsidRDefault="00E10197" w:rsidP="00E10197">
          <w:pPr>
            <w:pStyle w:val="SemEspaamento"/>
            <w:jc w:val="right"/>
            <w:rPr>
              <w:rFonts w:ascii="Open Sans" w:hAnsi="Open Sans" w:cs="Open Sans"/>
              <w:sz w:val="24"/>
            </w:rPr>
          </w:pPr>
          <w:r w:rsidRPr="00854ECB">
            <w:rPr>
              <w:rFonts w:ascii="Open Sans" w:hAnsi="Open Sans" w:cs="Open Sans"/>
              <w:b/>
              <w:sz w:val="20"/>
              <w:szCs w:val="20"/>
            </w:rPr>
            <w:t>GESTÃO 2019</w:t>
          </w:r>
        </w:p>
      </w:tc>
    </w:tr>
  </w:tbl>
  <w:p w:rsidR="00E10197" w:rsidRDefault="00E101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7"/>
    <w:rsid w:val="00765743"/>
    <w:rsid w:val="00C319BD"/>
    <w:rsid w:val="00E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31C6"/>
  <w15:chartTrackingRefBased/>
  <w15:docId w15:val="{D6C31115-C02D-4B95-9668-51C106D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197"/>
  </w:style>
  <w:style w:type="paragraph" w:styleId="Rodap">
    <w:name w:val="footer"/>
    <w:basedOn w:val="Normal"/>
    <w:link w:val="RodapChar"/>
    <w:unhideWhenUsed/>
    <w:rsid w:val="00E1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0197"/>
  </w:style>
  <w:style w:type="paragraph" w:styleId="SemEspaamento">
    <w:name w:val="No Spacing"/>
    <w:uiPriority w:val="1"/>
    <w:qFormat/>
    <w:rsid w:val="00E10197"/>
    <w:pPr>
      <w:spacing w:after="0" w:line="240" w:lineRule="auto"/>
    </w:pPr>
  </w:style>
  <w:style w:type="character" w:styleId="Hyperlink">
    <w:name w:val="Hyperlink"/>
    <w:basedOn w:val="Fontepargpadro"/>
    <w:unhideWhenUsed/>
    <w:rsid w:val="00E10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b2017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2019-12-20T18:51:00Z</dcterms:created>
  <dcterms:modified xsi:type="dcterms:W3CDTF">2019-12-20T18:56:00Z</dcterms:modified>
</cp:coreProperties>
</file>